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in</w:t>
      </w:r>
      <w:r>
        <w:t xml:space="preserve"> </w:t>
      </w:r>
      <w:r>
        <w:t xml:space="preserve">Zimbabwe</w:t>
      </w:r>
      <w:r>
        <w:t xml:space="preserve"> </w:t>
      </w:r>
      <w:r>
        <w:t xml:space="preserve">Harare</w:t>
      </w:r>
    </w:p>
    <w:bookmarkStart w:id="21" w:name="title-slide"/>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Challenges of the Lawyer in Modern Zimbabwe Harare</w:t>
      </w:r>
    </w:p>
    <w:p>
      <w:pPr>
        <w:pStyle w:val="BodyText"/>
      </w:pPr>
      <w:r>
        <w:rPr>
          <w:bCs/>
          <w:b/>
        </w:rPr>
        <w:t xml:space="preserve">Presentation Date:</w:t>
      </w:r>
      <w:r>
        <w:t xml:space="preserve"> </w:t>
      </w:r>
      <w:r>
        <w:t xml:space="preserve">October 2023</w:t>
      </w:r>
    </w:p>
    <w:bookmarkEnd w:id="20"/>
    <w:bookmarkEnd w:id="21"/>
    <w:bookmarkStart w:id="22" w:name="Xdaad8ab8c30712a75e865dff1ca924a7adeec46"/>
    <w:p>
      <w:pPr>
        <w:pStyle w:val="Heading2"/>
      </w:pPr>
      <w:r>
        <w:t xml:space="preserve">Seminar Presentation Slides: Introduction to the Legal Landscape in Zimbabwe Harare</w:t>
      </w:r>
    </w:p>
    <w:p>
      <w:pPr>
        <w:pStyle w:val="FirstParagraph"/>
      </w:pPr>
      <w:r>
        <w:t xml:space="preserve">Welcome to this comprehensive seminar presentation slides series focusing on the legal profession within Zimbabwe. Specifically, our attention is directed at Harare, the dynamic capital city of Zimbabwe and its central hub for commerce, politics, and law. The lawyer plays a pivotal role in upholding justice in any society.</w:t>
      </w:r>
    </w:p>
    <w:p>
      <w:pPr>
        <w:pStyle w:val="BodyText"/>
      </w:pPr>
      <w:r>
        <w:t xml:space="preserve">In Harare today, navigating the intricacies of the legal system requires profound understanding of both common law traditions rooted in colonial history and contemporary statutory frameworks established post-independence. These Seminar Presentation Slides aim to dissect the current state, challenges, opportunities, and ethical obligations facing a lawyer practicing within Zimbabwe's capital.</w:t>
      </w:r>
    </w:p>
    <w:bookmarkEnd w:id="22"/>
    <w:bookmarkStart w:id="23" w:name="Xac1ee390c977abedc45f4acb0c112f9d5e972c0"/>
    <w:p>
      <w:pPr>
        <w:pStyle w:val="Heading2"/>
      </w:pPr>
      <w:r>
        <w:t xml:space="preserve">The Historical Context of Lawyer Practice</w:t>
      </w:r>
    </w:p>
    <w:p>
      <w:pPr>
        <w:pStyle w:val="FirstParagraph"/>
      </w:pPr>
      <w:r>
        <w:t xml:space="preserve">To fully grasp the present, one must understand the past. Historically, legal services in Zimbabwe Harare were heavily skewed towards urban elites due to systemic inequalities during colonial rule. Post-independence, there was a concerted effort to democratize access to justice.</w:t>
      </w:r>
    </w:p>
    <w:p>
      <w:pPr>
        <w:pStyle w:val="BodyText"/>
      </w:pPr>
      <w:r>
        <w:t xml:space="preserve">A lawyer today operates within an evolved framework that values inclusivity and representation. The evolution of the bar association has been critical in advocating for professional standards and protecting the rights of both legal practitioners and clients across Zimbabwe Harare.</w:t>
      </w:r>
    </w:p>
    <w:bookmarkEnd w:id="23"/>
    <w:bookmarkStart w:id="24" w:name="contemporary-challenges-for-a-lawyer"/>
    <w:p>
      <w:pPr>
        <w:pStyle w:val="Heading2"/>
      </w:pPr>
      <w:r>
        <w:t xml:space="preserve">Contemporary Challenges for a Lawyer</w:t>
      </w:r>
    </w:p>
    <w:p>
      <w:pPr>
        <w:pStyle w:val="FirstParagraph"/>
      </w:pPr>
      <w:r>
        <w:t xml:space="preserve">The economic volatility experienced by Zimbabwe has inevitably impacted the legal sector. Inflationary pressures, currency fluctuations, and resource constraints present significant hurdles for any lawyer attempting to sustain a practice in Zimbabwe Harare.</w:t>
      </w:r>
    </w:p>
    <w:p>
      <w:pPr>
        <w:numPr>
          <w:ilvl w:val="0"/>
          <w:numId w:val="1001"/>
        </w:numPr>
        <w:pStyle w:val="Compact"/>
      </w:pPr>
      <w:r>
        <w:rPr>
          <w:bCs/>
          <w:b/>
        </w:rPr>
        <w:t xml:space="preserve">Economic Instability:</w:t>
      </w:r>
      <w:r>
        <w:t xml:space="preserve"> </w:t>
      </w:r>
      <w:r>
        <w:t xml:space="preserve">Maintaining operational costs (office space, technology) while charging fees that reflect real economic value is extremely difficult for a lawyer.</w:t>
      </w:r>
    </w:p>
    <w:p>
      <w:pPr>
        <w:numPr>
          <w:ilvl w:val="0"/>
          <w:numId w:val="1001"/>
        </w:numPr>
        <w:pStyle w:val="Compact"/>
      </w:pPr>
      <w:r>
        <w:rPr>
          <w:bCs/>
          <w:b/>
        </w:rPr>
        <w:t xml:space="preserve">Court Backlogs:</w:t>
      </w:r>
      <w:r>
        <w:t xml:space="preserve"> </w:t>
      </w:r>
      <w:r>
        <w:t xml:space="preserve">The High Court and subordinate courts in Zimbabwe Harare often face congestion. A lawyer must be adept at case management to prevent delays.</w:t>
      </w:r>
    </w:p>
    <w:p>
      <w:pPr>
        <w:numPr>
          <w:ilvl w:val="0"/>
          <w:numId w:val="1001"/>
        </w:numPr>
        <w:pStyle w:val="Compact"/>
      </w:pPr>
      <w:r>
        <w:rPr>
          <w:bCs/>
          <w:b/>
        </w:rPr>
        <w:t xml:space="preserve">Digital Transformation:</w:t>
      </w:r>
      <w:r>
        <w:t xml:space="preserve"> </w:t>
      </w:r>
      <w:r>
        <w:t xml:space="preserve">Adapting to digital court filings and e-commerce legalities requires continuous learning for any practicing lawyer.</w:t>
      </w:r>
    </w:p>
    <w:bookmarkEnd w:id="24"/>
    <w:bookmarkStart w:id="25" w:name="Xe4bfa8de527c77eae67ac3d8c06b019ef47a5c3"/>
    <w:p>
      <w:pPr>
        <w:pStyle w:val="Heading2"/>
      </w:pPr>
      <w:r>
        <w:t xml:space="preserve">The Corporate Lawyer in Harare's Business Hub</w:t>
      </w:r>
    </w:p>
    <w:p>
      <w:pPr>
        <w:pStyle w:val="FirstParagraph"/>
      </w:pPr>
      <w:r>
        <w:t xml:space="preserve">Zimbabwe Harare is the commercial heart of Zimbabwe. As such, a lawyer specializing in corporate law is indispensable. Companies registered under the Companies and Other Businesses Act require expert guidance on compliance, mergers, acquisitions, and labor laws.</w:t>
      </w:r>
    </w:p>
    <w:p>
      <w:pPr>
        <w:pStyle w:val="BodyText"/>
      </w:pPr>
      <w:r>
        <w:t xml:space="preserve">The modern lawyer acts not just as a litigator but as a strategic advisor. Whether advising local startups or multinational corporations operating within Zimbabwe Harare, ensuring regulatory adherence is paramount to avoid severe penalties.</w:t>
      </w:r>
    </w:p>
    <w:bookmarkEnd w:id="25"/>
    <w:bookmarkStart w:id="26" w:name="the-lawyers-duty-in-accessing-justice"/>
    <w:p>
      <w:pPr>
        <w:pStyle w:val="Heading2"/>
      </w:pPr>
      <w:r>
        <w:t xml:space="preserve">The Lawyer’s Duty in Accessing Justice</w:t>
      </w:r>
    </w:p>
    <w:p>
      <w:pPr>
        <w:pStyle w:val="FirstParagraph"/>
      </w:pPr>
      <w:r>
        <w:t xml:space="preserve">A fundamental aspect of being a lawyer is ensuring that justice is accessible to all, regardless of socioeconomic status. In Zimbabwe Harare, legal aid organizations work alongside private practitioners to bridge the gap.</w:t>
      </w:r>
    </w:p>
    <w:p>
      <w:pPr>
        <w:pStyle w:val="BodyText"/>
      </w:pPr>
      <w:r>
        <w:t xml:space="preserve">The Public Defender's office plays a crucial role in providing legal representation for those who cannot afford it. However, there remains a significant need for pro bono services from independent lawyer professionals in Zimbabwe Harare to ensure fair trial rights are upheld universally.</w:t>
      </w:r>
    </w:p>
    <w:bookmarkEnd w:id="26"/>
    <w:bookmarkStart w:id="27" w:name="X0af623a01594e33c81bba1a250ae7375bcba7c6"/>
    <w:p>
      <w:pPr>
        <w:pStyle w:val="Heading2"/>
      </w:pPr>
      <w:r>
        <w:t xml:space="preserve">Digitalization: The Future of Legal Practice</w:t>
      </w:r>
    </w:p>
    <w:p>
      <w:pPr>
        <w:pStyle w:val="FirstParagraph"/>
      </w:pPr>
      <w:r>
        <w:t xml:space="preserve">The integration of technology into legal practice is no longer optional but essential for any forward-thinking lawyer. In Zimbabwe Harare, law firms are increasingly adopting case management software, virtual meeting tools for client consultations, and secure databases.</w:t>
      </w:r>
    </w:p>
    <w:p>
      <w:pPr>
        <w:pStyle w:val="BodyText"/>
      </w:pPr>
      <w:r>
        <w:t xml:space="preserve">A lawyer must be proficient in these technologies to remain competitive and efficient. Furthermore, understanding cyber law is becoming increasingly vital as more transactions move online within Zimbabwe Harare's growing digital economy.</w:t>
      </w:r>
    </w:p>
    <w:bookmarkEnd w:id="27"/>
    <w:bookmarkStart w:id="28" w:name="X5877fa1de2dafc2ad8f275717e8a914a730fc9b"/>
    <w:p>
      <w:pPr>
        <w:pStyle w:val="Heading2"/>
      </w:pPr>
      <w:r>
        <w:t xml:space="preserve">Ethical Standards for Lawyer Professionals</w:t>
      </w:r>
    </w:p>
    <w:p>
      <w:pPr>
        <w:pStyle w:val="FirstParagraph"/>
      </w:pPr>
      <w:r>
        <w:t xml:space="preserve">The legal profession thrives on trust. A lawyer must adhere strictly to the Code of Professional Ethics established by the Law Society of Zimbabwe. Confidentiality, avoiding conflicts of interest, and honest representation are non-negotiable.</w:t>
      </w:r>
    </w:p>
    <w:p>
      <w:pPr>
        <w:pStyle w:val="BodyText"/>
      </w:pPr>
      <w:r>
        <w:t xml:space="preserve">In a bustling environment like Zimbabwe Harare, where networking is key, maintaining professional boundaries and ethical integrity can be challenging but absolutely vital for long-term success and public confidence in the judiciary.</w:t>
      </w:r>
    </w:p>
    <w:bookmarkEnd w:id="28"/>
    <w:bookmarkStart w:id="29" w:name="Xf145f5bb1044f4649c32b8e10afbd3d3cd41f55"/>
    <w:p>
      <w:pPr>
        <w:pStyle w:val="Heading2"/>
      </w:pPr>
      <w:r>
        <w:t xml:space="preserve">Conclusion: The Lawyer’s Future in Zimbabwe Harare</w:t>
      </w:r>
    </w:p>
    <w:p>
      <w:pPr>
        <w:pStyle w:val="FirstParagraph"/>
      </w:pPr>
      <w:r>
        <w:t xml:space="preserve">In conclusion, Seminar Presentation Slides on this topic reveal that while challenges exist, the future for a committed lawyer in Zimbabwe Harare is full of potential. The demand for legal expertise spans from constitutional law to intellectual property rights.</w:t>
      </w:r>
    </w:p>
    <w:p>
      <w:pPr>
        <w:pStyle w:val="BodyText"/>
      </w:pPr>
      <w:r>
        <w:t xml:space="preserve">A successful lawyer must be adaptable, ethically grounded, and technologically savvy. By embracing continuous education and community engagement, every lawyer contributes significantly to strengthening the rule of law in Zimbabwe Harare.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in Zimbabwe Harare</dc:title>
  <dc:creator/>
  <dc:language>en</dc:language>
  <cp:keywords/>
  <dcterms:created xsi:type="dcterms:W3CDTF">2026-07-29T15:47:46Z</dcterms:created>
  <dcterms:modified xsi:type="dcterms:W3CDTF">2026-07-29T15:47:46Z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