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Algiers</w:t>
      </w:r>
    </w:p>
    <w:bookmarkStart w:id="21" w:name="seminar-presentation-slides"/>
    <w:p>
      <w:pPr>
        <w:pStyle w:val="Heading1"/>
      </w:pPr>
      <w:r>
        <w:t xml:space="preserve">Seminar Presentation Slides</w:t>
      </w:r>
    </w:p>
    <w:bookmarkStart w:id="20" w:name="title"/>
    <w:p>
      <w:pPr>
        <w:pStyle w:val="Heading3"/>
      </w:pPr>
      <w:r>
        <w:t xml:space="preserve">Title:</w:t>
      </w:r>
    </w:p>
    <w:p>
      <w:pPr>
        <w:pStyle w:val="FirstParagraph"/>
      </w:pPr>
      <w:r>
        <w:rPr>
          <w:bCs/>
          <w:b/>
        </w:rPr>
        <w:t xml:space="preserve">Bridging Tradition and Innovation: The Strategic Role of the Librarian in Algeria, Algiers</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University Administrators, Municipal Councilors of Algiers, and Information Science Students.</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Today, we embark on a critical exploration of the professional landscape within public and academic libraries. Specifically, our focus is anchored in a unique geographical and cultural context: Algeria, Algiers.</w:t>
      </w:r>
    </w:p>
    <w:p>
      <w:pPr>
        <w:pStyle w:val="BodyText"/>
      </w:pPr>
      <w:r>
        <w:t xml:space="preserve">Algiers is not merely the capital city; it is the intellectual heart of North Africa. As we navigate through these seminar presentation slides, we will dissect how the traditional image of a librarian must evolve to meet the digital demands of the 21st century while preserving Algeria’s rich literary heritage.</w:t>
      </w:r>
    </w:p>
    <w:p>
      <w:pPr>
        <w:pStyle w:val="BodyText"/>
      </w:pPr>
      <w:r>
        <w:t xml:space="preserve">The objective is to argue that a modern Librarian in Algiers is no longer just a custodian of books but a digital navigator, community educator, and cultural ambassador.</w:t>
      </w:r>
    </w:p>
    <w:bookmarkEnd w:id="22"/>
    <w:bookmarkStart w:id="23" w:name="X8db72c3981d29554973702940628154cd8e9eb9"/>
    <w:p>
      <w:pPr>
        <w:pStyle w:val="Heading2"/>
      </w:pPr>
      <w:r>
        <w:t xml:space="preserve">Slide 2: The Context: Algeria and Its Capital</w:t>
      </w:r>
    </w:p>
    <w:p>
      <w:pPr>
        <w:pStyle w:val="FirstParagraph"/>
      </w:pPr>
      <w:r>
        <w:t xml:space="preserve">To understand the role of the Librarian in Algiers, one must first understand the city itself. Algiers is a metropolis of over two million people, characterized by a vibrant youth population that is increasingly tech-savvy yet deeply rooted in Arab-Berber culture.</w:t>
      </w:r>
    </w:p>
    <w:p>
      <w:pPr>
        <w:pStyle w:val="BodyText"/>
      </w:pPr>
      <w:r>
        <w:t xml:space="preserve">In recent years, Algeria has seen significant investment in infrastructure and education. However, there remains a gap between physical resources and digital accessibility. This gap presents both a challenge and an opportunity for Librarians. The city serves as the hub for major universities such as the University of Algiers 1, creating a high demand for sophisticated information services.</w:t>
      </w:r>
    </w:p>
    <w:p>
      <w:pPr>
        <w:pStyle w:val="BodyText"/>
      </w:pPr>
      <w:r>
        <w:t xml:space="preserve">The cultural fabric of Algiers relies heavily on oral traditions and physical archives. Therefore, the transition to digital formats must be handled with sensitivity to ensure that local history is not lost in translation but rather enhanced by technology.</w:t>
      </w:r>
    </w:p>
    <w:bookmarkEnd w:id="23"/>
    <w:bookmarkStart w:id="24" w:name="slide-3-defining-the-modern-librarian"/>
    <w:p>
      <w:pPr>
        <w:pStyle w:val="Heading2"/>
      </w:pPr>
      <w:r>
        <w:t xml:space="preserve">Slide 3: Defining the Modern Librarian</w:t>
      </w:r>
    </w:p>
    <w:p>
      <w:pPr>
        <w:pStyle w:val="FirstParagraph"/>
      </w:pPr>
      <w:r>
        <w:t xml:space="preserve">The stereotype of the silent, shushing figure is obsolete. In today’s Algeria, Algiers-based institutions require a dynamic professional known simply as a Librarian, but with expanded competencies. This individual must possess:</w:t>
      </w:r>
    </w:p>
    <w:p>
      <w:pPr>
        <w:numPr>
          <w:ilvl w:val="0"/>
          <w:numId w:val="1001"/>
        </w:numPr>
        <w:pStyle w:val="Compact"/>
      </w:pPr>
      <w:r>
        <w:rPr>
          <w:bCs/>
          <w:b/>
        </w:rPr>
        <w:t xml:space="preserve">Digital Literacy:</w:t>
      </w:r>
      <w:r>
        <w:t xml:space="preserve"> </w:t>
      </w:r>
      <w:r>
        <w:t xml:space="preserve">Proficiency in managing library management systems (LMS), digital archives, and online databases.</w:t>
      </w:r>
    </w:p>
    <w:p>
      <w:pPr>
        <w:numPr>
          <w:ilvl w:val="0"/>
          <w:numId w:val="1001"/>
        </w:numPr>
        <w:pStyle w:val="Compact"/>
      </w:pPr>
      <w:r>
        <w:rPr>
          <w:bCs/>
          <w:b/>
        </w:rPr>
        <w:t xml:space="preserve">Cultural Mediation:</w:t>
      </w:r>
      <w:r>
        <w:t xml:space="preserve"> </w:t>
      </w:r>
      <w:r>
        <w:t xml:space="preserve">The ability to curate collections that respect Islamic values and Algerian national identity while introducing global perspectives.</w:t>
      </w:r>
    </w:p>
    <w:p>
      <w:pPr>
        <w:numPr>
          <w:ilvl w:val="0"/>
          <w:numId w:val="1001"/>
        </w:numPr>
        <w:pStyle w:val="Compact"/>
      </w:pPr>
      <w:r>
        <w:rPr>
          <w:bCs/>
          <w:b/>
        </w:rPr>
        <w:t xml:space="preserve">Educational Facilitation:</w:t>
      </w:r>
      <w:r>
        <w:t xml:space="preserve"> </w:t>
      </w:r>
      <w:r>
        <w:t xml:space="preserve">Working closely with professors in Algiers’ universities to teach students how to conduct effective research.</w:t>
      </w:r>
    </w:p>
    <w:p>
      <w:pPr>
        <w:pStyle w:val="FirstParagraph"/>
      </w:pPr>
      <w:r>
        <w:t xml:space="preserve">This evolution is crucial for the credibility of the profession within Algeria. It shifts the perception of a Librarian from support staff to essential academic partner.</w:t>
      </w:r>
    </w:p>
    <w:bookmarkEnd w:id="24"/>
    <w:bookmarkStart w:id="25" w:name="X7b87fc496b965691a7a2bca6c6264731b0d5e4e"/>
    <w:p>
      <w:pPr>
        <w:pStyle w:val="Heading2"/>
      </w:pPr>
      <w:r>
        <w:t xml:space="preserve">Slide 4: Challenges Facing Libraries in Algiers</w:t>
      </w:r>
    </w:p>
    <w:p>
      <w:pPr>
        <w:pStyle w:val="FirstParagraph"/>
      </w:pPr>
      <w:r>
        <w:t xml:space="preserve">The seminar presentation highlights several structural challenges. Firstly, budget constraints often limit the acquisition of expensive international journals and databases. Secondly, the rapid pace of technological change requires continuous professional development that is currently underfunded.</w:t>
      </w:r>
    </w:p>
    <w:p>
      <w:pPr>
        <w:pStyle w:val="BodyText"/>
      </w:pPr>
      <w:r>
        <w:t xml:space="preserve">Furthermore, there is a language barrier issue. While Arabic remains the official language for administration and education at primary levels, academic research in Algeria increasingly relies on English and French. Librarians in Algiers must therefore be multilingual information specialists capable of bridging these linguistic gaps for students and researchers.</w:t>
      </w:r>
    </w:p>
    <w:p>
      <w:pPr>
        <w:pStyle w:val="BodyText"/>
      </w:pPr>
      <w:r>
        <w:t xml:space="preserve">Additionally, infrastructure issues such as inconsistent internet connectivity in older parts of the city can hinder the implementation of robust digital library services. Overcoming these hurdles requires strategic planning by municipal authorities and university deans.</w:t>
      </w:r>
    </w:p>
    <w:bookmarkEnd w:id="25"/>
    <w:bookmarkStart w:id="26" w:name="Xd50edaa37bc718af3058e03f09546617813b9ec"/>
    <w:p>
      <w:pPr>
        <w:pStyle w:val="Heading2"/>
      </w:pPr>
      <w:r>
        <w:t xml:space="preserve">Slide 5: Opportunities for Digital Transformation</w:t>
      </w:r>
    </w:p>
    <w:p>
      <w:pPr>
        <w:pStyle w:val="FirstParagraph"/>
      </w:pPr>
      <w:r>
        <w:t xml:space="preserve">Despite challenges, Algeria is ripe for a digital library revolution. The high smartphone penetration rate in Algiers offers an unparalleled opportunity to bring library services directly to the populace.</w:t>
      </w:r>
    </w:p>
    <w:p>
      <w:pPr>
        <w:pStyle w:val="BodyText"/>
      </w:pPr>
      <w:r>
        <w:t xml:space="preserve">A modern Librarian should lead the charge in developing mobile-friendly digital catalogs. Imagine an App where a student in Bab El Oued can access e-books curated by their local librarian instantly. This democratization of knowledge aligns with Algeria’s national goals for educational advancement.</w:t>
      </w:r>
    </w:p>
    <w:p>
      <w:pPr>
        <w:pStyle w:val="BodyText"/>
      </w:pPr>
      <w:r>
        <w:t xml:space="preserve">We also see opportunities in digitizing oral histories and rare manuscripts unique to Algiers’ neighborhoods. By turning these physical assets into digital treasures, the Librarian becomes the guardian of Algerian heritage, ensuring it survives for future generations. This adds immense value to the profession and secures its place in public policy discussions.</w:t>
      </w:r>
    </w:p>
    <w:bookmarkEnd w:id="26"/>
    <w:bookmarkStart w:id="27" w:name="slide-6-the-librarian-as-a-community-hub"/>
    <w:p>
      <w:pPr>
        <w:pStyle w:val="Heading2"/>
      </w:pPr>
      <w:r>
        <w:t xml:space="preserve">Slide 6: The Librarian as a Community Hub</w:t>
      </w:r>
    </w:p>
    <w:p>
      <w:pPr>
        <w:pStyle w:val="FirstParagraph"/>
      </w:pPr>
      <w:r>
        <w:t xml:space="preserve">In Algiers, where social spaces are vital for community cohesion, libraries must evolve into third places—distinct from home and work. The Librarian is the architect of these spaces.</w:t>
      </w:r>
    </w:p>
    <w:p>
      <w:pPr>
        <w:pStyle w:val="BodyText"/>
      </w:pPr>
      <w:r>
        <w:t xml:space="preserve">This involves organizing workshops on coding, writing, and entrepreneurship. By hosting such events in Algiers’ central libraries, the profession contributes directly to local economic development and social stability. It positions the Librarian as a civic leader rather than just an administrator.</w:t>
      </w:r>
    </w:p>
    <w:p>
      <w:pPr>
        <w:pStyle w:val="BodyText"/>
      </w:pPr>
      <w:r>
        <w:t xml:space="preserve">We propose that every major library branch in Algiers establish a "Maker Space" equipped with 3D printers and design software, managed by specialized staff trained in these areas. This transforms the library into an innovation center for Algerian youth.</w:t>
      </w:r>
    </w:p>
    <w:bookmarkEnd w:id="27"/>
    <w:bookmarkStart w:id="28" w:name="slide-7-strategic-recommendations"/>
    <w:p>
      <w:pPr>
        <w:pStyle w:val="Heading2"/>
      </w:pPr>
      <w:r>
        <w:t xml:space="preserve">Slide 7: Strategic Recommendations</w:t>
      </w:r>
    </w:p>
    <w:p>
      <w:pPr>
        <w:pStyle w:val="FirstParagraph"/>
      </w:pPr>
      <w:r>
        <w:t xml:space="preserve">To realize this vision, we present three key recommendations from this seminar presentation:</w:t>
      </w:r>
    </w:p>
    <w:p>
      <w:pPr>
        <w:numPr>
          <w:ilvl w:val="0"/>
          <w:numId w:val="1002"/>
        </w:numPr>
        <w:pStyle w:val="Compact"/>
      </w:pPr>
      <w:r>
        <w:rPr>
          <w:bCs/>
          <w:b/>
        </w:rPr>
        <w:t xml:space="preserve">National Standardization:</w:t>
      </w:r>
      <w:r>
        <w:t xml:space="preserve">The Ministry of Culture and Higher Education in Algeria must establish standardized certification for Librarians, ensuring that those practicing in Algiers meet international standards.</w:t>
      </w:r>
    </w:p>
    <w:p>
      <w:pPr>
        <w:numPr>
          <w:ilvl w:val="0"/>
          <w:numId w:val="1002"/>
        </w:numPr>
        <w:pStyle w:val="Compact"/>
      </w:pPr>
      <w:r>
        <w:rPr>
          <w:bCs/>
          <w:b/>
        </w:rPr>
        <w:t xml:space="preserve">Public-Private Partnerships:</w:t>
      </w:r>
      <w:r>
        <w:t xml:space="preserve">We encourage collaborations between Algerian libraries and international tech firms to subsidize hardware costs. This would accelerate the digital transition of libraries in Algiers.</w:t>
      </w:r>
    </w:p>
    <w:p>
      <w:pPr>
        <w:numPr>
          <w:ilvl w:val="0"/>
          <w:numId w:val="1002"/>
        </w:numPr>
        <w:pStyle w:val="Compact"/>
      </w:pPr>
      <w:r>
        <w:rPr>
          <w:bCs/>
          <w:b/>
        </w:rPr>
        <w:t xml:space="preserve">User-Centric Design:</w:t>
      </w:r>
      <w:r>
        <w:t xml:space="preserve">Librarians must engage regularly with their users—students, researchers, and citizens—to tailor services that meet actual needs rather than assumed ones.</w:t>
      </w:r>
    </w:p>
    <w:bookmarkEnd w:id="28"/>
    <w:bookmarkStart w:id="29" w:name="slide-8-conclusion"/>
    <w:p>
      <w:pPr>
        <w:pStyle w:val="Heading2"/>
      </w:pPr>
      <w:r>
        <w:t xml:space="preserve">Slide 8: Conclusion</w:t>
      </w:r>
    </w:p>
    <w:p>
      <w:pPr>
        <w:pStyle w:val="FirstParagraph"/>
      </w:pPr>
      <w:r>
        <w:t xml:space="preserve">In conclusion, the role of the Librarian in Algeria, Algiers is undergoing a profound transformation. We have moved beyond the era of passive storage to an age of active engagement and digital mediation.</w:t>
      </w:r>
    </w:p>
    <w:p>
      <w:pPr>
        <w:pStyle w:val="BodyText"/>
      </w:pPr>
      <w:r>
        <w:t xml:space="preserve">The Seminar Presentation Slides we have reviewed demonstrate that a modern Librarian is essential for maintaining Algeria’s intellectual sovereignty while embracing global connectivity. For the city of Algiers, investing in its librarians is not just an administrative expense; it is an investment in its future stability, education, and cultural continuity.</w:t>
      </w:r>
    </w:p>
    <w:p>
      <w:pPr>
        <w:pStyle w:val="BodyText"/>
      </w:pPr>
      <w:r>
        <w:t xml:space="preserve">We urge stakeholders to support this evolution. By empowering the Librarian with training, technology, and respect for their profession, Algeria can set a precedent for North African information management. The path forward requires collaboration between government bodies, educational institutions, and the library professionals themselves.</w:t>
      </w:r>
    </w:p>
    <w:p>
      <w:pPr>
        <w:pStyle w:val="BodyText"/>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Librarian in Algiers</dc:title>
  <dc:creator/>
  <dc:language>en</dc:language>
  <cp:keywords/>
  <dcterms:created xsi:type="dcterms:W3CDTF">2026-07-29T06:51:42Z</dcterms:created>
  <dcterms:modified xsi:type="dcterms:W3CDTF">2026-07-29T06:51:42Z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