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Israel</w:t>
      </w:r>
      <w:r>
        <w:t xml:space="preserve"> </w:t>
      </w:r>
      <w:r>
        <w:t xml:space="preserve">Tel</w:t>
      </w:r>
      <w:r>
        <w:t xml:space="preserve"> </w:t>
      </w:r>
      <w:r>
        <w:t xml:space="preserve">Aviv</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Evolving Role of the Librarian in Israel Tel Aviv</w:t>
      </w:r>
    </w:p>
    <w:p>
      <w:pPr>
        <w:pStyle w:val="BodyText"/>
      </w:pPr>
      <w:r>
        <w:t xml:space="preserve">Navigating Tradition, Technology, and Community in a Global Metropolis</w:t>
      </w:r>
    </w:p>
    <w:p>
      <w:r>
        <w:pict>
          <v:rect style="width:0;height:1.5pt" o:hralign="center" o:hrstd="t" o:hr="t"/>
        </w:pict>
      </w:r>
    </w:p>
    <w:p>
      <w:pPr>
        <w:pStyle w:val="FirstParagraph"/>
      </w:pPr>
      <w:r>
        <w:rPr>
          <w:bCs/>
          <w:b/>
        </w:rPr>
        <w:t xml:space="preserve">Purpose:</w:t>
      </w:r>
      <w:r>
        <w:t xml:space="preserve"> </w:t>
      </w:r>
      <w:r>
        <w:t xml:space="preserve">To analyze the critical functions of the modern Librarian within the unique cultural and urban context of Israel Tel Aviv.</w:t>
      </w:r>
    </w:p>
    <w:bookmarkEnd w:id="20"/>
    <w:bookmarkStart w:id="21" w:name="seminar-presentation-slides-introduction"/>
    <w:p>
      <w:pPr>
        <w:pStyle w:val="Heading2"/>
      </w:pPr>
      <w:r>
        <w:t xml:space="preserve">Seminar Presentation Slides: Introduction</w:t>
      </w:r>
    </w:p>
    <w:p>
      <w:pPr>
        <w:pStyle w:val="FirstParagraph"/>
      </w:pPr>
      <w:r>
        <w:t xml:space="preserve">Welcome to this comprehensive seminar. Our objective is to dissect the multifaceted role of the Librarian in one of the most dynamic cities in the Middle East. As we present these Seminar Presentation Slides, we must first establish that a library is no longer just a warehouse for books; it is a community hub.</w:t>
      </w:r>
    </w:p>
    <w:p>
      <w:pPr>
        <w:pStyle w:val="BodyText"/>
      </w:pPr>
      <w:r>
        <w:t xml:space="preserve">In Israel Tel Aviv, this transformation is accelerated by rapid urbanization and high technological adoption. The Librarian here serves as the bridge between ancient textual traditions and futuristic digital innovation. This presentation will explore how the specific demographic and cultural landscape of Israel Tel Aviv influences library services, staffing requirements, and community engagement strategies.</w:t>
      </w:r>
    </w:p>
    <w:p>
      <w:pPr>
        <w:pStyle w:val="BodyText"/>
      </w:pPr>
      <w:r>
        <w:t xml:space="preserve">We will examine why understanding local context is crucial for any Seminae on modern information science.</w:t>
      </w:r>
    </w:p>
    <w:bookmarkEnd w:id="21"/>
    <w:bookmarkStart w:id="22" w:name="the-unique-context-of-israel-tel-aviv"/>
    <w:p>
      <w:pPr>
        <w:pStyle w:val="Heading2"/>
      </w:pPr>
      <w:r>
        <w:t xml:space="preserve">The Unique Context of Israel Tel Aviv</w:t>
      </w:r>
    </w:p>
    <w:p>
      <w:pPr>
        <w:pStyle w:val="FirstParagraph"/>
      </w:pPr>
      <w:r>
        <w:t xml:space="preserve">To understand the Librarian's role, we must first understand the environment. Israel Tel Aviv is often described as "The Bubble" or a global city on the Mediterranean coast. It is characterized by:</w:t>
      </w:r>
    </w:p>
    <w:p>
      <w:pPr>
        <w:numPr>
          <w:ilvl w:val="0"/>
          <w:numId w:val="1001"/>
        </w:numPr>
        <w:pStyle w:val="Compact"/>
      </w:pPr>
      <w:r>
        <w:rPr>
          <w:bCs/>
          <w:b/>
        </w:rPr>
        <w:t xml:space="preserve">Multicultural Demographics:</w:t>
      </w:r>
      <w:r>
        <w:t xml:space="preserve"> </w:t>
      </w:r>
      <w:r>
        <w:t xml:space="preserve">Israel Tel Aviv hosts a diverse population comprising native-born Israelis, recent immigrants (Olim) from various countries including Ethiopia, France, and the former Soviet Union.</w:t>
      </w:r>
    </w:p>
    <w:p>
      <w:pPr>
        <w:numPr>
          <w:ilvl w:val="0"/>
          <w:numId w:val="1001"/>
        </w:numPr>
        <w:pStyle w:val="Compact"/>
      </w:pPr>
      <w:r>
        <w:rPr>
          <w:bCs/>
          <w:b/>
        </w:rPr>
        <w:t xml:space="preserve">Tech Hub Status:</w:t>
      </w:r>
      <w:r>
        <w:t xml:space="preserve"> </w:t>
      </w:r>
      <w:r>
        <w:t xml:space="preserve">As part of Silicon Wadi, there is immense pressure to integrate cutting-edge technology into all sectors.</w:t>
      </w:r>
    </w:p>
    <w:p>
      <w:pPr>
        <w:numPr>
          <w:ilvl w:val="0"/>
          <w:numId w:val="1001"/>
        </w:numPr>
        <w:pStyle w:val="Compact"/>
      </w:pPr>
      <w:r>
        <w:rPr>
          <w:bCs/>
          <w:b/>
        </w:rPr>
        <w:t xml:space="preserve">Vibrant Cultural Life:</w:t>
      </w:r>
      <w:r>
        <w:t xml:space="preserve"> </w:t>
      </w:r>
      <w:r>
        <w:t xml:space="preserve">A strong emphasis on arts, literature festivals, and public discourse.</w:t>
      </w:r>
    </w:p>
    <w:p>
      <w:pPr>
        <w:pStyle w:val="FirstParagraph"/>
      </w:pPr>
      <w:r>
        <w:rPr>
          <w:iCs/>
          <w:i/>
        </w:rPr>
        <w:t xml:space="preserve">Note for the Seminar Presentation Slides audience:</w:t>
      </w:r>
      <w:r>
        <w:t xml:space="preserve">The Librarian in Israel Tel Aviv cannot operate in a vacuum. They must cater to a population that expects services akin to those found in London or New York, but with distinct local needs regarding language and cultural sensitivity.</w:t>
      </w:r>
    </w:p>
    <w:bookmarkEnd w:id="22"/>
    <w:bookmarkStart w:id="23" w:name="the-modern-librarian-beyond-cataloging"/>
    <w:p>
      <w:pPr>
        <w:pStyle w:val="Heading2"/>
      </w:pPr>
      <w:r>
        <w:t xml:space="preserve">The Modern Librarian: Beyond Cataloging</w:t>
      </w:r>
    </w:p>
    <w:p>
      <w:pPr>
        <w:pStyle w:val="FirstParagraph"/>
      </w:pPr>
      <w:r>
        <w:t xml:space="preserve">Gone are the days when a Librarian was merely a custodian of silence and shelves. In Israel Tel Aviv, the professional title "Librarian" now implies a role that is hybrid, dynamic, and highly social.</w:t>
      </w:r>
    </w:p>
    <w:p>
      <w:pPr>
        <w:pStyle w:val="BodyText"/>
      </w:pPr>
      <w:r>
        <w:t xml:space="preserve">The modern Librarian acts as:</w:t>
      </w:r>
    </w:p>
    <w:p>
      <w:pPr>
        <w:numPr>
          <w:ilvl w:val="0"/>
          <w:numId w:val="1002"/>
        </w:numPr>
        <w:pStyle w:val="Compact"/>
      </w:pPr>
      <w:r>
        <w:rPr>
          <w:bCs/>
          <w:b/>
        </w:rPr>
        <w:t xml:space="preserve">Data Navigator:</w:t>
      </w:r>
      <w:r>
        <w:t xml:space="preserve"> </w:t>
      </w:r>
      <w:r>
        <w:t xml:space="preserve">Helping users sift through the overwhelming amount of digital information available online.</w:t>
      </w:r>
    </w:p>
    <w:p>
      <w:pPr>
        <w:numPr>
          <w:ilvl w:val="0"/>
          <w:numId w:val="1002"/>
        </w:numPr>
        <w:pStyle w:val="Compact"/>
      </w:pPr>
      <w:r>
        <w:rPr>
          <w:rStyle w:val="VerbatimChar"/>
        </w:rPr>
        <w:t xml:space="preserve">Cultural Mediator:</w:t>
      </w:r>
      <w:r>
        <w:t xml:space="preserve">:: Bridging the gap between different cultural groups within Israel Tel Aviv through curated collections and programs.</w:t>
      </w:r>
    </w:p>
    <w:p>
      <w:pPr>
        <w:pStyle w:val="FirstParagraph"/>
      </w:pPr>
      <w:r>
        <w:t xml:space="preserve">This shift is central to our Seminar Presentation Slides theme. The Librarian is no longer passive but an active agent of community development, especially in a fast-paced city like Israel Tel Aviv where time is scarce and information density is high.</w:t>
      </w:r>
    </w:p>
    <w:bookmarkEnd w:id="23"/>
    <w:bookmarkStart w:id="24" w:name="language-diversity-and-accessibility"/>
    <w:p>
      <w:pPr>
        <w:pStyle w:val="Heading2"/>
      </w:pPr>
      <w:r>
        <w:t xml:space="preserve">Language Diversity and Accessibility</w:t>
      </w:r>
    </w:p>
    <w:p>
      <w:pPr>
        <w:pStyle w:val="FirstParagraph"/>
      </w:pPr>
      <w:r>
        <w:t xml:space="preserve">A critical aspect of the Librarian's job in Israel Tel Aviv is managing linguistic diversity. While Hebrew is the primary language, significant portions of the population speak Russian, Arabic, Amharic, French English.</w:t>
      </w:r>
    </w:p>
    <w:p>
      <w:pPr>
        <w:pStyle w:val="BodyText"/>
      </w:pPr>
      <w:r>
        <w:rPr>
          <w:bCs/>
          <w:b/>
        </w:rPr>
        <w:t xml:space="preserve">Key Responsibilities:</w:t>
      </w:r>
    </w:p>
    <w:p>
      <w:pPr>
        <w:numPr>
          <w:ilvl w:val="0"/>
          <w:numId w:val="1003"/>
        </w:numPr>
        <w:pStyle w:val="Compact"/>
      </w:pPr>
      <w:r>
        <w:rPr>
          <w:bCs/>
          <w:b/>
        </w:rPr>
        <w:t xml:space="preserve">Multilingual Collections:</w:t>
      </w:r>
      <w:r>
        <w:t xml:space="preserve">The Librarian must ensure that library resources in Israel Tel Aviv reflect the linguistic reality of its patrons. This involves acquiring books and digital media in multiple languages.</w:t>
      </w:r>
    </w:p>
    <w:p>
      <w:pPr>
        <w:numPr>
          <w:ilvl w:val="0"/>
          <w:numId w:val="1003"/>
        </w:numPr>
        <w:pStyle w:val="Compact"/>
      </w:pPr>
      <w:r>
        <w:rPr>
          <w:rStyle w:val="VerbatimChar"/>
        </w:rPr>
        <w:t xml:space="preserve">:Facilitating Integration:</w:t>
      </w:r>
      <w:r>
        <w:t xml:space="preserve">: For new immigrants (Olim), libraries serve as vital centers for Hebrew language acquisition (Ulpan) support. The Librarian often collaborates with educators to provide resources that help newcomers integrate into Israeli society.</w:t>
      </w:r>
    </w:p>
    <w:p>
      <w:pPr>
        <w:pStyle w:val="FirstParagraph"/>
      </w:pPr>
      <w:r>
        <w:t xml:space="preserve">This linguistic complexity requires the Librarian to possess strong intercultural communication skills, making them indispensable social workers in the broadest sense.</w:t>
      </w:r>
    </w:p>
    <w:bookmarkEnd w:id="24"/>
    <w:bookmarkStart w:id="25" w:name="tech-driven-innovation"/>
    <w:p>
      <w:pPr>
        <w:pStyle w:val="Heading2"/>
      </w:pPr>
      <w:r>
        <w:t xml:space="preserve">Tech-Driven Innovation</w:t>
      </w:r>
    </w:p>
    <w:p>
      <w:pPr>
        <w:pStyle w:val="FirstParagraph"/>
      </w:pPr>
      <w:r>
        <w:t xml:space="preserve">In Israel Tel Aviv, the expectation for technology is exceptionally high. The Librarian must be proficient in digital literacy tools. This aligns with the broader national goal of maintaining Israel's status as a startup nation.</w:t>
      </w:r>
    </w:p>
    <w:p>
      <w:pPr>
        <w:numPr>
          <w:ilvl w:val="0"/>
          <w:numId w:val="1004"/>
        </w:numPr>
        <w:pStyle w:val="Compact"/>
      </w:pPr>
      <w:r>
        <w:rPr>
          <w:bCs/>
          <w:b/>
        </w:rPr>
        <w:t xml:space="preserve">Digital Literacy Training:</w:t>
      </w:r>
      <w:r>
        <w:t xml:space="preserve">: The Librarian teaches seniors and non-tech-savvy citizens how to use smart devices, access government services online, and navigate cybersecurity threats. This is particularly important in Israel Tel Aviv, where an aging population coexists with a youthful tech workforce.</w:t>
      </w:r>
    </w:p>
    <w:p>
      <w:pPr>
        <w:numPr>
          <w:ilvl w:val="0"/>
          <w:numId w:val="1004"/>
        </w:numPr>
        <w:pStyle w:val="Compact"/>
      </w:pPr>
      <w:r>
        <w:rPr>
          <w:rStyle w:val="VerbatimChar"/>
        </w:rPr>
        <w:t xml:space="preserve">:Maker Spaces:</w:t>
      </w:r>
      <w:r>
        <w:t xml:space="preserve">: Many libraries in Israel Tel Aviv have transformed into maker spaces equipped with 3D printers and coding labs. The Librarian here acts as a mentor and technical instructor.</w:t>
      </w:r>
    </w:p>
    <w:p>
      <w:pPr>
        <w:pStyle w:val="FirstParagraph"/>
      </w:pPr>
      <w:r>
        <w:t xml:space="preserve">The Seminar Presentation Slides emphasize that the Librarian must be comfortable with rapid technological change, ensuring that no citizen is left behind in the digital divide.</w:t>
      </w:r>
    </w:p>
    <w:bookmarkEnd w:id="25"/>
    <w:bookmarkStart w:id="26" w:name="the-library-as-a-community-safety-net"/>
    <w:p>
      <w:pPr>
        <w:pStyle w:val="Heading2"/>
      </w:pPr>
      <w:r>
        <w:t xml:space="preserve">The Library as a Community Safety Net</w:t>
      </w:r>
    </w:p>
    <w:p>
      <w:pPr>
        <w:pStyle w:val="FirstParagraph"/>
      </w:pPr>
      <w:r>
        <w:t xml:space="preserve">In Israel Tel Aviv, libraries often serve as safe, neutral public spaces. In times of political tension or emergency, the library becomes a sanctuary.</w:t>
      </w:r>
    </w:p>
    <w:p>
      <w:pPr>
        <w:numPr>
          <w:ilvl w:val="0"/>
          <w:numId w:val="1005"/>
        </w:numPr>
        <w:pStyle w:val="Compact"/>
      </w:pPr>
      <w:r>
        <w:rPr>
          <w:bCs/>
          <w:b/>
        </w:rPr>
        <w:t xml:space="preserve">Social Inclusivity:</w:t>
      </w:r>
      <w:r>
        <w:t xml:space="preserve">: The Librarian fosters an environment where people from all socioeconomic backgrounds can meet. This is crucial in a city like Israel Tel Aviv, which has seen significant gentrification and economic disparity.</w:t>
      </w:r>
    </w:p>
    <w:p>
      <w:pPr>
        <w:numPr>
          <w:ilvl w:val="0"/>
          <w:numId w:val="1005"/>
        </w:numPr>
        <w:pStyle w:val="Compact"/>
      </w:pPr>
      <w:r>
        <w:rPr>
          <w:rStyle w:val="VerbatimChar"/>
        </w:rPr>
        <w:t xml:space="preserve">:Programs for Vulnerable Groups:</w:t>
      </w:r>
      <w:r>
        <w:t xml:space="preserve">: Libraries host programs for at-risk youth, refugees, and the homeless. The Librarian's role expands to include case management and referral services, often coordinating with NGOs.</w:t>
      </w:r>
    </w:p>
    <w:p>
      <w:pPr>
        <w:pStyle w:val="FirstParagraph"/>
      </w:pPr>
      <w:r>
        <w:t xml:space="preserve">This social dimension is vital. The Library is not just a building; it is a community anchor in Israel Tel Aviv. The Librarian ensures that this anchor remains strong by addressing the specific social needs of the neighborhood.</w:t>
      </w:r>
    </w:p>
    <w:bookmarkEnd w:id="26"/>
    <w:bookmarkStart w:id="27" w:name="X05ffb5cbeca3f648f7633a28a010cb525f12bdb"/>
    <w:p>
      <w:pPr>
        <w:pStyle w:val="Heading2"/>
      </w:pPr>
      <w:r>
        <w:t xml:space="preserve">Challenges and Future Outlook for the Librarian</w:t>
      </w:r>
    </w:p>
    <w:p>
      <w:pPr>
        <w:pStyle w:val="FirstParagraph"/>
      </w:pPr>
      <w:r>
        <w:t xml:space="preserve">Despite its importance, the profession faces challenges in Israel Tel Aviv:</w:t>
      </w:r>
    </w:p>
    <w:p>
      <w:pPr>
        <w:numPr>
          <w:ilvl w:val="0"/>
          <w:numId w:val="1006"/>
        </w:numPr>
        <w:pStyle w:val="Compact"/>
      </w:pPr>
      <w:r>
        <w:rPr>
          <w:bCs/>
          <w:b/>
        </w:rPr>
        <w:t xml:space="preserve">Funding Constraints:</w:t>
      </w:r>
      <w:r>
        <w:t xml:space="preserve">: Public funding is often strained. The Librarian must be skilled in grant writing and community fundraising.</w:t>
      </w:r>
    </w:p>
    <w:p>
      <w:pPr>
        <w:numPr>
          <w:ilvl w:val="0"/>
          <w:numId w:val="1006"/>
        </w:numPr>
        <w:pStyle w:val="Compact"/>
      </w:pPr>
      <w:r>
        <w:t xml:space="preserve">E-book Controversies:: There are ongoing debates about copyright and access to digital content in Israel. The Librarian must advocate for fair use policies.</w:t>
      </w:r>
    </w:p>
    <w:p>
      <w:pPr>
        <w:pStyle w:val="FirstParagraph"/>
      </w:pPr>
      <w:r>
        <w:rPr>
          <w:bCs/>
          <w:b/>
        </w:rPr>
        <w:t xml:space="preserve">The Future:</w:t>
      </w:r>
    </w:p>
    <w:p>
      <w:pPr>
        <w:pStyle w:val="BodyText"/>
      </w:pPr>
      <w:r>
        <w:t xml:space="preserve">We envision a future where the Librarian in Israel Tel Aviv is even more integrated with city planning. They will act as urban data analysts, helping to understand how communities use public spaces. The Seminar Presentation Slides conclude that the Librarian is evolving from a bookkeeper to an information architect and community leader.</w:t>
      </w:r>
    </w:p>
    <w:bookmarkEnd w:id="27"/>
    <w:bookmarkStart w:id="28" w:name="conclusion"/>
    <w:p>
      <w:pPr>
        <w:pStyle w:val="Heading2"/>
      </w:pPr>
      <w:r>
        <w:t xml:space="preserve">Conclusion</w:t>
      </w:r>
    </w:p>
    <w:p>
      <w:pPr>
        <w:pStyle w:val="FirstParagraph"/>
      </w:pPr>
      <w:r>
        <w:t xml:space="preserve">In summary, these Seminar Presentation Slides have highlighted that the Librarian in Israel Tel Aviv occupies a unique and vital position. They are:</w:t>
      </w:r>
    </w:p>
    <w:p>
      <w:pPr>
        <w:numPr>
          <w:ilvl w:val="0"/>
          <w:numId w:val="1007"/>
        </w:numPr>
        <w:pStyle w:val="Compact"/>
      </w:pPr>
      <w:r>
        <w:rPr>
          <w:bCs/>
          <w:b/>
        </w:rPr>
        <w:t xml:space="preserve">Cultural Brokers:</w:t>
      </w:r>
      <w:r>
        <w:t xml:space="preserve">: Navigating Hebrew, English, Russian, Amharic.</w:t>
      </w:r>
    </w:p>
    <w:p>
      <w:pPr>
        <w:numPr>
          <w:ilvl w:val="0"/>
          <w:numId w:val="1007"/>
        </w:numPr>
        <w:pStyle w:val="Compact"/>
      </w:pPr>
      <w:r>
        <w:rPr>
          <w:rStyle w:val="VerbatimChar"/>
        </w:rPr>
        <w:t xml:space="preserve">:Tech Mentors:: Driving digital literacy in Silicon Wadi.             </w:t>
      </w:r>
    </w:p>
    <w:p>
      <w:pPr>
        <w:numPr>
          <w:ilvl w:val="0"/>
          <w:numId w:val="1007"/>
        </w:numPr>
        <w:pStyle w:val="Compact"/>
      </w:pPr>
      <w:r>
        <w:t xml:space="preserve">Social Workers:: Supporting vulnerable populations in a high-cost city.</w:t>
      </w:r>
    </w:p>
    <w:p>
      <w:pPr>
        <w:pStyle w:val="FirstParagraph"/>
      </w:pPr>
      <w:r>
        <w:t xml:space="preserve">The Librarian is not just preserving the past; they are actively shaping the future of information access and social cohesion in Israel Tel Aviv. As we move forward, recognizing this complexity is essential for anyone studying library science or urban development.</w:t>
      </w:r>
    </w:p>
    <w:bookmarkEnd w:id="28"/>
    <w:bookmarkStart w:id="29" w:name="q-and-a"/>
    <w:p>
      <w:pPr>
        <w:pStyle w:val="Heading2"/>
      </w:pPr>
      <w:r>
        <w:t xml:space="preserve">Q and A</w:t>
      </w:r>
    </w:p>
    <w:p>
      <w:pPr>
        <w:pStyle w:val="FirstParagraph"/>
      </w:pPr>
      <w:r>
        <w:t xml:space="preserve">We now invite questions regarding the role of the Librarian in Israel Tel Aviv.</w:t>
      </w:r>
    </w:p>
    <w:p>
      <w:r>
        <w:pict>
          <v:rect style="width:0;height:1.5pt" o:hralign="center" o:hrstd="t" o:hr="t"/>
        </w:pict>
      </w:r>
    </w:p>
    <w:p>
      <w:pPr>
        <w:pStyle w:val="FirstParagraph"/>
      </w:pPr>
      <w:r>
        <w:rPr>
          <w:iCs/>
          <w:i/>
        </w:rPr>
        <w:t xml:space="preserve">Please consider the following prompts:</w:t>
      </w:r>
    </w:p>
    <w:p>
      <w:pPr>
        <w:pStyle w:val="BodyText"/>
      </w:pPr>
      <w:r>
        <w:t xml:space="preserve">How does funding impact the quality of library services in Israel Tel Aviv?</w:t>
      </w:r>
    </w:p>
    <w:p>
      <w:pPr>
        <w:pStyle w:val="BodyText"/>
      </w:pPr>
      <w:r>
        <w:t xml:space="preserve">What specific technologies are most needed by librarians in this region?</w:t>
      </w:r>
    </w:p>
    <w:p>
      <w:pPr>
        <w:pStyle w:val="BodyText"/>
      </w:pPr>
      <w:r>
        <w:t xml:space="preserve">How can international library standards be adapted to the local context of Israel Tel Aviv?</w:t>
      </w:r>
    </w:p>
    <w:p>
      <w:pPr>
        <w:pStyle w:val="BodyText"/>
      </w:pPr>
      <w:r>
        <w:t xml:space="preserve">Thank you for your attention.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Librarian in Israel Tel Aviv</dc:title>
  <dc:creator/>
  <dc:language>en</dc:language>
  <cp:keywords/>
  <dcterms:created xsi:type="dcterms:W3CDTF">2026-07-29T10:38:51Z</dcterms:created>
  <dcterms:modified xsi:type="dcterms:W3CDTF">2026-07-29T10:38:51Z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