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0" w:name="the-modern-librarian-in-kenya-nairobi"/>
    <w:p>
      <w:pPr>
        <w:pStyle w:val="Heading1"/>
      </w:pPr>
      <w:r>
        <w:t xml:space="preserve">The Modern Librarian in Kenya Nairobi</w:t>
      </w:r>
    </w:p>
    <w:p>
      <w:pPr>
        <w:pStyle w:val="FirstParagraph"/>
      </w:pPr>
      <w:r>
        <w:t xml:space="preserve">Transforming Information Spaces into Community Hubs of Learning and Innovation</w:t>
      </w:r>
    </w:p>
    <w:bookmarkEnd w:id="20"/>
    <w:bookmarkStart w:id="21" w:name="seminar-presentation-slides-introduction"/>
    <w:p>
      <w:pPr>
        <w:pStyle w:val="Heading2"/>
      </w:pPr>
      <w:r>
        <w:rPr>
          <w:bCs/>
          <w:b/>
        </w:rPr>
        <w:t xml:space="preserve">Seminar Presentation Slides: Introduction</w:t>
      </w:r>
    </w:p>
    <w:p>
      <w:pPr>
        <w:numPr>
          <w:ilvl w:val="0"/>
          <w:numId w:val="1001"/>
        </w:numPr>
        <w:pStyle w:val="Compact"/>
      </w:pPr>
      <w:r>
        <w:t xml:space="preserve">Welcome to this seminar presentation focused on the evolving role of the Librarian within the dynamic urban context of Kenya Nairobi.</w:t>
      </w:r>
    </w:p>
    <w:p>
      <w:pPr>
        <w:numPr>
          <w:ilvl w:val="0"/>
          <w:numId w:val="1001"/>
        </w:numPr>
        <w:pStyle w:val="Compact"/>
      </w:pPr>
      <w:r>
        <w:t xml:space="preserve">In recent years, the perception of libraries has shifted drastically from being mere repositories of books to becoming vibrant centers for digital literacy, community engagement, and social equity.</w:t>
      </w:r>
    </w:p>
    <w:p>
      <w:pPr>
        <w:numPr>
          <w:ilvl w:val="0"/>
          <w:numId w:val="1001"/>
        </w:numPr>
        <w:pStyle w:val="Compact"/>
      </w:pPr>
      <w:r>
        <w:t xml:space="preserve">This presentation will explore how Librarian professionals in Kenya Nairobi are adapting to technological advancements while maintaining their core mission of information stewardship.</w:t>
      </w:r>
    </w:p>
    <w:bookmarkEnd w:id="21"/>
    <w:bookmarkStart w:id="22" w:name="X2f2fd50ec9510f86729d1526fa3e751527db593"/>
    <w:p>
      <w:pPr>
        <w:pStyle w:val="Heading2"/>
      </w:pPr>
      <w:r>
        <w:rPr>
          <w:bCs/>
          <w:b/>
        </w:rPr>
        <w:t xml:space="preserve">The Changing Landscape of Library Services</w:t>
      </w:r>
    </w:p>
    <w:p>
      <w:pPr>
        <w:pStyle w:val="FirstParagraph"/>
      </w:pPr>
      <w:r>
        <w:t xml:space="preserve">The traditional model of library service is undergoing a profound transformation. In Kenya Nairobi, this shift is driven by rapid urbanization and the digital divide.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Libraries are no longer just physical spaces but also digital gateways providing internet access to underserved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Services:</w:t>
      </w:r>
      <w:r>
        <w:t xml:space="preserve"> </w:t>
      </w:r>
      <w:r>
        <w:t xml:space="preserve">Modern Librarian in Kenya Nairobi utilize data analytics to understand user needs and tailor resources accordingly.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Preservation:</w:t>
      </w:r>
      <w:r>
        <w:t xml:space="preserve"> </w:t>
      </w:r>
      <w:r>
        <w:t xml:space="preserve">There is a growing emphasis on preserving local knowledge and heritage, ensuring that Kenyan culture remains accessible through modern archival methods.</w:t>
      </w:r>
    </w:p>
    <w:bookmarkEnd w:id="22"/>
    <w:bookmarkStart w:id="23" w:name="the-core-roles-of-the-librarian"/>
    <w:p>
      <w:pPr>
        <w:pStyle w:val="Heading2"/>
      </w:pPr>
      <w:r>
        <w:rPr>
          <w:bCs/>
          <w:b/>
        </w:rPr>
        <w:t xml:space="preserve">The Core Roles of the Librarian</w:t>
      </w:r>
    </w:p>
    <w:p>
      <w:pPr>
        <w:pStyle w:val="FirstParagraph"/>
      </w:pPr>
      <w:r>
        <w:t xml:space="preserve">The role of a Librarian in Kenya Nairobi is multifaceted. They are educators, technologists, and community advocates.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Educators:</w:t>
      </w:r>
      <w:r>
        <w:t xml:space="preserve"> </w:t>
      </w:r>
      <w:r>
        <w:t xml:space="preserve">Conducting workshops on information literacy, research skills for students and researchers in Nairobi universities.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Support:</w:t>
      </w:r>
      <w:r>
        <w:t xml:space="preserve"> </w:t>
      </w:r>
      <w:r>
        <w:t xml:space="preserve">Assisting users with navigating complex digital databases, e-learning platforms, and government online services.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Curators:</w:t>
      </w:r>
      <w:r>
        <w:t xml:space="preserve">Selecting materials that reflect the diversity of Kenyan society and ensuring content is culturally relevant and accurate.</w:t>
      </w:r>
    </w:p>
    <w:bookmarkEnd w:id="23"/>
    <w:bookmarkStart w:id="24" w:name="digital-literacy-in-kenya-nairobi"/>
    <w:p>
      <w:pPr>
        <w:pStyle w:val="Heading2"/>
      </w:pPr>
      <w:r>
        <w:rPr>
          <w:bCs/>
          <w:b/>
        </w:rPr>
        <w:t xml:space="preserve">Digital Literacy in Kenya Nairobi</w:t>
      </w:r>
    </w:p>
    <w:p>
      <w:pPr>
        <w:pStyle w:val="FirstParagraph"/>
      </w:pPr>
      <w:r>
        <w:t xml:space="preserve">Digital literacy is crucial for economic empowerment. Librarians play a pivotal role in bridging the digital divide.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Computer Skills:</w:t>
      </w:r>
      <w:r>
        <w:t xml:space="preserve"> </w:t>
      </w:r>
      <w:r>
        <w:t xml:space="preserve">Teaching fundamental skills such as using email, word processing, and web browsing to adults and youth.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E-Government Services:</w:t>
      </w:r>
      <w:r>
        <w:t xml:space="preserve"> </w:t>
      </w:r>
      <w:r>
        <w:t xml:space="preserve">Many citizens in Kenya Nairobi rely on Librarian assistance to access government portals like eCitizen for ID applications, business registration, and other civic duties.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Cybersecurity Awareness:</w:t>
      </w:r>
      <w:r>
        <w:t xml:space="preserve"> </w:t>
      </w:r>
      <w:r>
        <w:t xml:space="preserve">Educating users about online safety, privacy protection, and identifying misinformation is a critical modern duty.</w:t>
      </w:r>
    </w:p>
    <w:bookmarkEnd w:id="24"/>
    <w:bookmarkStart w:id="25" w:name="fostering-community-engagement"/>
    <w:p>
      <w:pPr>
        <w:pStyle w:val="Heading2"/>
      </w:pPr>
      <w:r>
        <w:rPr>
          <w:bCs/>
          <w:b/>
        </w:rPr>
        <w:t xml:space="preserve">Fostering Community Engagement</w:t>
      </w:r>
    </w:p>
    <w:p>
      <w:pPr>
        <w:pStyle w:val="FirstParagraph"/>
      </w:pPr>
      <w:r>
        <w:t xml:space="preserve">In Kenya Nairobi, libraries serve as safe community spaces where people can gather, learn, and connect.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Youth Development Programs:</w:t>
      </w:r>
      <w:r>
        <w:t xml:space="preserve"> </w:t>
      </w:r>
      <w:r>
        <w:t xml:space="preserve">After-school clubs, coding bootcamps for teenagers and mentorship programs led by Librarian professionals.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Literacy Campaigns:</w:t>
      </w:r>
      <w:r>
        <w:t xml:space="preserve"> </w:t>
      </w:r>
      <w:r>
        <w:t xml:space="preserve">Partnering with local schools to promote reading culture among children in informal settlements across Nairobi.</w:t>
      </w:r>
    </w:p>
    <w:p>
      <w:pPr>
        <w:numPr>
          <w:ilvl w:val="0"/>
          <w:numId w:val="1005"/>
        </w:numPr>
        <w:pStyle w:val="Compact"/>
      </w:pPr>
      <w:r>
        <w:t xml:space="preserve">Cultural Events:The Librarian often hosts book clubs, storytelling sessions for children and author talks that stimulate intellectual discourse and creativity within the community.</w:t>
      </w:r>
    </w:p>
    <w:bookmarkEnd w:id="25"/>
    <w:bookmarkStart w:id="26" w:name="X5cd2bcea5ee6f5358dddf090248ad1629213aa5"/>
    <w:p>
      <w:pPr>
        <w:pStyle w:val="Heading2"/>
      </w:pPr>
      <w:r>
        <w:rPr>
          <w:bCs/>
          <w:b/>
        </w:rPr>
        <w:t xml:space="preserve">Challenges Facing Libraries in Kenya Nairobi</w:t>
      </w:r>
    </w:p>
    <w:p>
      <w:pPr>
        <w:pStyle w:val="FirstParagraph"/>
      </w:pPr>
      <w:r>
        <w:t xml:space="preserve">Despite the progress, Librarian professionals in Kenya Nairobi face significant hurdles.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Funding Constraints:Inadequate budget allocations often limit the ability of libraries to acquire new books and maintain technology infrastructure.</w:t>
      </w:r>
    </w:p>
    <w:p>
      <w:pPr>
        <w:numPr>
          <w:ilvl w:val="0"/>
          <w:numId w:val="1006"/>
        </w:numPr>
        <w:pStyle w:val="Compact"/>
      </w:pPr>
      <w:r>
        <w:t xml:space="preserve">Power and Connectivity Issues:Unreliable electricity supply and internet connectivity in some parts of Kenya Nairobi hinder the delivery of digital services.</w:t>
      </w:r>
    </w:p>
    <w:p>
      <w:pPr>
        <w:numPr>
          <w:ilvl w:val="0"/>
          <w:numId w:val="1006"/>
        </w:numPr>
        <w:pStyle w:val="Compact"/>
      </w:pPr>
      <w:r>
        <w:t xml:space="preserve">Skill Gaps:The rapid pace of technological change requires continuous professional development for Librarian staff, which is not always supported by employers.</w:t>
      </w:r>
    </w:p>
    <w:bookmarkEnd w:id="26"/>
    <w:bookmarkStart w:id="27" w:name="X47964e9b63bed6060e439e30aae9f5ebf971e63"/>
    <w:p>
      <w:pPr>
        <w:pStyle w:val="Heading2"/>
      </w:pPr>
      <w:r>
        <w:rPr>
          <w:bCs/>
          <w:b/>
        </w:rPr>
        <w:t xml:space="preserve">The Way Forward: Strategic Recommendations</w:t>
      </w:r>
    </w:p>
    <w:p>
      <w:pPr>
        <w:pStyle w:val="FirstParagraph"/>
      </w:pPr>
      <w:r>
        <w:t xml:space="preserve">To enhance the impact of Librarian services in Kenya Nairobi, several strategic steps are recommended.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Public-Private Partnerships:Collaborating with tech companies and private sector organizations to sponsor equipment and training programs for libraries in Kenya Nairobi.</w:t>
      </w:r>
    </w:p>
    <w:p>
      <w:pPr>
        <w:numPr>
          <w:ilvl w:val="0"/>
          <w:numId w:val="1007"/>
        </w:numPr>
        <w:pStyle w:val="Compact"/>
      </w:pPr>
      <w:r>
        <w:t xml:space="preserve">Professional Development:Investing in continuous training for Librarian staff to keep them updated on the latest trends in information science and technology.</w:t>
      </w:r>
    </w:p>
    <w:p>
      <w:pPr>
        <w:numPr>
          <w:ilvl w:val="0"/>
          <w:numId w:val="1007"/>
        </w:numPr>
        <w:pStyle w:val="Compact"/>
      </w:pPr>
      <w:r>
        <w:t xml:space="preserve">Innovative Programming:Leveraging social media and mobile applications to reach a wider audience. Mobile library vans can extend services to remote areas of Kenya Nairobi that lack fixed library branches.</w:t>
      </w:r>
    </w:p>
    <w:bookmarkEnd w:id="27"/>
    <w:bookmarkStart w:id="28" w:name="conclusion"/>
    <w:p>
      <w:pPr>
        <w:pStyle w:val="Heading2"/>
      </w:pPr>
      <w:r>
        <w:rPr>
          <w:bCs/>
          <w:b/>
        </w:rPr>
        <w:t xml:space="preserve">Conclusion</w:t>
      </w:r>
    </w:p>
    <w:p>
      <w:pPr>
        <w:pStyle w:val="FirstParagraph"/>
      </w:pPr>
      <w:r>
        <w:t xml:space="preserve">The Librarian in Kenya Nairobi is at the forefront of a revolutionary change in how information is accessed and utilized. By embracing technology, fostering community engagement, and advocating for equitable access to resources, librarians are essential agents of development.</w:t>
      </w:r>
    </w:p>
    <w:p>
      <w:pPr>
        <w:numPr>
          <w:ilvl w:val="0"/>
          <w:numId w:val="1008"/>
        </w:numPr>
        <w:pStyle w:val="Compact"/>
      </w:pPr>
      <w:r>
        <w:t xml:space="preserve">We must recognize the value of Librarian contributions to education, social inclusion and economic growth in Kenya Nairobi.</w:t>
      </w:r>
    </w:p>
    <w:p>
      <w:pPr>
        <w:numPr>
          <w:ilvl w:val="0"/>
          <w:numId w:val="1008"/>
        </w:numPr>
        <w:pStyle w:val="Compact"/>
      </w:pPr>
      <w:r>
        <w:t xml:space="preserve">Supporting our libraries is not just about buying books; it is about investing in the human capital of our nation.</w:t>
      </w:r>
    </w:p>
    <w:bookmarkEnd w:id="28"/>
    <w:bookmarkStart w:id="29" w:name="thank-you"/>
    <w:p>
      <w:pPr>
        <w:pStyle w:val="Heading1"/>
      </w:pPr>
      <w:r>
        <w:t xml:space="preserve">Thank You</w:t>
      </w:r>
    </w:p>
    <w:p>
      <w:pPr>
        <w:pStyle w:val="FirstParagraph"/>
      </w:pPr>
      <w:r>
        <w:t xml:space="preserve">We welcome your questions and comments regarding the role of the Librarian in Kenya Nairobi.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Librarian in Kenya Nairobi</dc:title>
  <dc:creator/>
  <dc:language>en</dc:language>
  <cp:keywords/>
  <dcterms:created xsi:type="dcterms:W3CDTF">2026-07-29T19:37:12Z</dcterms:created>
  <dcterms:modified xsi:type="dcterms:W3CDTF">2026-07-29T19:37:12Z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