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slide-1"/>
    <w:p>
      <w:pPr>
        <w:pStyle w:val="Heading3"/>
      </w:pPr>
      <w:r>
        <w:t xml:space="preserve">[Slide 1]</w:t>
      </w:r>
    </w:p>
    <w:p>
      <w:pPr>
        <w:pStyle w:val="FirstParagraph"/>
      </w:pPr>
      <w:r>
        <w:rPr>
          <w:bCs/>
          <w:b/>
        </w:rPr>
        <w:t xml:space="preserve">Title:</w:t>
      </w:r>
      <w:r>
        <w:t xml:space="preserve"> </w:t>
      </w:r>
      <w:r>
        <w:t xml:space="preserve">Seminar Presentation Slides: The Evolution and Future of the Librarian in Qatar Doha</w:t>
      </w:r>
    </w:p>
    <w:p>
      <w:pPr>
        <w:pStyle w:val="BodyText"/>
      </w:pPr>
      <w:r>
        <w:rPr>
          <w:bCs/>
          <w:b/>
        </w:rPr>
        <w:t xml:space="preserve">Purpose:</w:t>
      </w:r>
      <w:r>
        <w:t xml:space="preserve"> </w:t>
      </w:r>
      <w:r>
        <w:t xml:space="preserve">This document serves as a comprehensive script and outline for a seminar presentation focusing on the critical role, evolving responsibilities, and future trajectory of the librarian within Qatar's rapidly developing academic institutions.</w:t>
      </w:r>
    </w:p>
    <w:bookmarkEnd w:id="20"/>
    <w:bookmarkStart w:id="21" w:name="slide-2"/>
    <w:p>
      <w:pPr>
        <w:pStyle w:val="Heading3"/>
      </w:pPr>
      <w:r>
        <w:t xml:space="preserve">[Slide 2]</w:t>
      </w:r>
    </w:p>
    <w:bookmarkEnd w:id="21"/>
    <w:bookmarkStart w:id="22" w:name="X75be428c0e280cf6f368d46ab1677be8983085e"/>
    <w:p>
      <w:pPr>
        <w:pStyle w:val="Heading2"/>
      </w:pPr>
      <w:r>
        <w:t xml:space="preserve">The Significance of Qatar Doha as an Academic Hub</w:t>
      </w:r>
    </w:p>
    <w:p>
      <w:pPr>
        <w:pStyle w:val="FirstParagraph"/>
      </w:pPr>
      <w:r>
        <w:rPr>
          <w:bCs/>
          <w:b/>
        </w:rPr>
        <w:t xml:space="preserve">Introduction to Context:</w:t>
      </w:r>
      <w:r>
        <w:t xml:space="preserve"> </w:t>
      </w:r>
      <w:r>
        <w:t xml:space="preserve">Before delving into the specifics of our target role, it is essential to establish why</w:t>
      </w:r>
      <w:r>
        <w:t xml:space="preserve"> </w:t>
      </w:r>
      <w:r>
        <w:rPr>
          <w:bCs/>
          <w:b/>
        </w:rPr>
        <w:t xml:space="preserve">Qatar Doha</w:t>
      </w:r>
      <w:r>
        <w:t xml:space="preserve"> </w:t>
      </w:r>
      <w:r>
        <w:t xml:space="preserve">is uniquely positioned in the global landscape of knowledge and education.</w:t>
      </w:r>
    </w:p>
    <w:p>
      <w:pPr>
        <w:pStyle w:val="BodyText"/>
      </w:pPr>
      <w:r>
        <w:br/>
      </w:r>
    </w:p>
    <w:p>
      <w:pPr>
        <w:pStyle w:val="BodyText"/>
      </w:pPr>
      <w:r>
        <w:t xml:space="preserve">Doha has successfully transitioned from a traditional energy-based economy into a premier international hub for higher education, hosting branch campuses of world-renowned universities such as Georgetown, Carnegie Mellon, and Texas A&amp;M. This influx of international academic presence necessitates an equally dynamic and sophisticated support system. The concept of the</w:t>
      </w:r>
      <w:r>
        <w:t xml:space="preserve"> </w:t>
      </w:r>
      <w:r>
        <w:rPr>
          <w:bCs/>
          <w:b/>
        </w:rPr>
        <w:t xml:space="preserve">Librarian</w:t>
      </w:r>
      <w:r>
        <w:t xml:space="preserve"> </w:t>
      </w:r>
      <w:r>
        <w:t xml:space="preserve">in this context transcends traditional boundaries; they are not merely custodians of books but strategic partners in research excellence and community building.</w:t>
      </w:r>
    </w:p>
    <w:p>
      <w:pPr>
        <w:pStyle w:val="BodyText"/>
      </w:pPr>
      <w:r>
        <w:br/>
      </w:r>
    </w:p>
    <w:p>
      <w:pPr>
        <w:pStyle w:val="BodyText"/>
      </w:pPr>
      <w:r>
        <w:t xml:space="preserve">Understanding the specific socio-cultural and economic environment of</w:t>
      </w:r>
      <w:r>
        <w:t xml:space="preserve"> </w:t>
      </w:r>
      <w:r>
        <w:rPr>
          <w:bCs/>
          <w:b/>
        </w:rPr>
        <w:t xml:space="preserve">Qatar Doha</w:t>
      </w:r>
      <w:r>
        <w:t xml:space="preserve">, where vision 2030 emphasizes a knowledge-based economy, provides the critical backdrop against which we must evaluate the modern library profession.</w:t>
      </w:r>
    </w:p>
    <w:bookmarkEnd w:id="22"/>
    <w:bookmarkStart w:id="23" w:name="slide-number-three"/>
    <w:p>
      <w:pPr>
        <w:pStyle w:val="Heading3"/>
      </w:pPr>
      <w:r>
        <w:t xml:space="preserve">[Slide Number: Three]</w:t>
      </w:r>
    </w:p>
    <w:p>
      <w:pPr>
        <w:pStyle w:val="FirstParagraph"/>
      </w:pPr>
      <w:r>
        <w:rPr>
          <w:bCs/>
          <w:b/>
        </w:rPr>
        <w:t xml:space="preserve">Topic:</w:t>
      </w:r>
      <w:r>
        <w:t xml:space="preserve"> </w:t>
      </w:r>
      <w:r>
        <w:t xml:space="preserve">The Traditional vs Modern Librarian Role</w:t>
      </w:r>
    </w:p>
    <w:p>
      <w:pPr>
        <w:pStyle w:val="BodyText"/>
      </w:pPr>
      <w:r>
        <w:br/>
      </w:r>
    </w:p>
    <w:p>
      <w:pPr>
        <w:pStyle w:val="BodyText"/>
      </w:pPr>
      <w:r>
        <w:t xml:space="preserve">In many historical contexts, a</w:t>
      </w:r>
      <w:r>
        <w:t xml:space="preserve"> </w:t>
      </w:r>
      <w:r>
        <w:rPr>
          <w:iCs/>
          <w:i/>
        </w:rPr>
        <w:t xml:space="preserve">Librarian</w:t>
      </w:r>
      <w:r>
        <w:t xml:space="preserve">'s primary function was limited to cataloging physical materials and maintaining silence in reading rooms. However, in the highly digitalized environment of modern academic libraries found throughout</w:t>
      </w:r>
      <w:r>
        <w:t xml:space="preserve"> </w:t>
      </w:r>
      <w:r>
        <w:rPr>
          <w:bCs/>
          <w:b/>
        </w:rPr>
        <w:t xml:space="preserve">Qatar Doha</w:t>
      </w:r>
      <w:r>
        <w:t xml:space="preserve">, this paradigm has shifted dramatically.</w:t>
      </w:r>
    </w:p>
    <w:p>
      <w:pPr>
        <w:pStyle w:val="BodyText"/>
      </w:pPr>
      <w:r>
        <w:br/>
      </w:r>
    </w:p>
    <w:p>
      <w:pPr>
        <w:pStyle w:val="BodyText"/>
      </w:pPr>
      <w:r>
        <w:t xml:space="preserve">The contemporary librarian acts as an information architect, a data analyst, and a digital literacy instructor. They curate vast electronic databases that are accessible remotely by students and faculty globally. They manage institutional repositories where the intellectual output of universities in</w:t>
      </w:r>
      <w:r>
        <w:t xml:space="preserve"> </w:t>
      </w:r>
      <w:r>
        <w:rPr>
          <w:bCs/>
          <w:b/>
        </w:rPr>
        <w:t xml:space="preserve">Qatar Doha</w:t>
      </w:r>
      <w:r>
        <w:t xml:space="preserve"> </w:t>
      </w:r>
      <w:r>
        <w:t xml:space="preserve">is preserved and disseminated. The skill set required today involves proficiency in library science software, an understanding of international citation standards, digital preservation techniques, and strong interpersonal skills to assist diverse user bases.</w:t>
      </w:r>
    </w:p>
    <w:p>
      <w:pPr>
        <w:pStyle w:val="BodyText"/>
      </w:pPr>
      <w:r>
        <w:br/>
      </w:r>
    </w:p>
    <w:p>
      <w:pPr>
        <w:pStyle w:val="BodyText"/>
      </w:pPr>
      <w:r>
        <w:t xml:space="preserve">This evolution reflects a broader societal shift towards valuing information accessibility and the rapid dissemination of knowledge—a core tenet supported by Qatar's national development goals.</w:t>
      </w:r>
    </w:p>
    <w:bookmarkEnd w:id="23"/>
    <w:bookmarkStart w:id="24" w:name="slide-number-four"/>
    <w:p>
      <w:pPr>
        <w:pStyle w:val="Heading3"/>
      </w:pPr>
      <w:r>
        <w:t xml:space="preserve">[Slide Number: Four]</w:t>
      </w:r>
    </w:p>
    <w:p>
      <w:pPr>
        <w:pStyle w:val="FirstParagraph"/>
      </w:pPr>
      <w:r>
        <w:br/>
      </w:r>
    </w:p>
    <w:p>
      <w:pPr>
        <w:pStyle w:val="BodyText"/>
      </w:pPr>
      <w:r>
        <w:rPr>
          <w:bCs/>
          <w:b/>
        </w:rPr>
        <w:t xml:space="preserve">Topic:</w:t>
      </w:r>
      <w:r>
        <w:t xml:space="preserve"> </w:t>
      </w:r>
      <w:r>
        <w:t xml:space="preserve">Cultural Sensitivity and Multilingual Support in Qatar Doha</w:t>
      </w:r>
    </w:p>
    <w:p>
      <w:pPr>
        <w:pStyle w:val="BodyText"/>
      </w:pPr>
      <w:r>
        <w:br/>
      </w:r>
    </w:p>
    <w:p>
      <w:pPr>
        <w:pStyle w:val="BodyText"/>
      </w:pPr>
      <w:r>
        <w:t xml:space="preserve">A defining characteristic of being a librarian in this specific region is the necessity for high cultural intelligence. The student body and faculty at institutions located within</w:t>
      </w:r>
      <w:r>
        <w:t xml:space="preserve"> </w:t>
      </w:r>
      <w:r>
        <w:rPr>
          <w:bCs/>
          <w:b/>
        </w:rPr>
        <w:t xml:space="preserve">Qatar Doha</w:t>
      </w:r>
      <w:r>
        <w:t xml:space="preserve"> </w:t>
      </w:r>
      <w:r>
        <w:t xml:space="preserve">are incredibly diverse, comprising locals from the GCC region as well as international scholars from Asia, Europe, Africa, and North America.</w:t>
      </w:r>
    </w:p>
    <w:p>
      <w:pPr>
        <w:pStyle w:val="BodyText"/>
      </w:pPr>
      <w:r>
        <w:br/>
      </w:r>
    </w:p>
    <w:p>
      <w:pPr>
        <w:pStyle w:val="BodyText"/>
      </w:pPr>
      <w:r>
        <w:t xml:space="preserve">The modern librarian must possess strong communication skills in both Arabic and English. They provide reference services that bridge cultural gaps in information retrieval. For instance, helping an international researcher understand how to navigate local historical archives or assisting Qatari students in accessing global scientific journals requires nuanced language capabilities and deep subject expertise.</w:t>
      </w:r>
    </w:p>
    <w:p>
      <w:pPr>
        <w:pStyle w:val="BodyText"/>
      </w:pPr>
      <w:r>
        <w:br/>
      </w:r>
    </w:p>
    <w:p>
      <w:pPr>
        <w:pStyle w:val="BodyText"/>
      </w:pPr>
      <w:r>
        <w:t xml:space="preserve">Furthermore, librarians play a crucial role in promoting the rich heritage of Qatari history and culture within their institutions. By curating specialized collections that highlight Islamic art, regional history, and Bedouin traditions, they ensure that global knowledge exchange does not overshadow local identity. This dual focus on global connectivity and local preservation is essential for any professional operating as a librarian in this vibrant cultural mosaic.</w:t>
      </w:r>
    </w:p>
    <w:bookmarkEnd w:id="24"/>
    <w:bookmarkStart w:id="25" w:name="slide-number-five"/>
    <w:p>
      <w:pPr>
        <w:pStyle w:val="Heading3"/>
      </w:pPr>
      <w:r>
        <w:t xml:space="preserve">[Slide Number: Five]</w:t>
      </w:r>
    </w:p>
    <w:p>
      <w:pPr>
        <w:pStyle w:val="FirstParagraph"/>
      </w:pPr>
      <w:r>
        <w:br/>
      </w:r>
    </w:p>
    <w:p>
      <w:pPr>
        <w:pStyle w:val="BodyText"/>
      </w:pPr>
      <w:r>
        <w:rPr>
          <w:bCs/>
          <w:b/>
        </w:rPr>
        <w:t xml:space="preserve">Topic:</w:t>
      </w:r>
      <w:r>
        <w:t xml:space="preserve"> </w:t>
      </w:r>
      <w:r>
        <w:t xml:space="preserve">Digital Transformation and Information Literacy</w:t>
      </w:r>
    </w:p>
    <w:p>
      <w:pPr>
        <w:pStyle w:val="BodyText"/>
      </w:pPr>
      <w:r>
        <w:br/>
      </w:r>
    </w:p>
    <w:p>
      <w:pPr>
        <w:pStyle w:val="BodyText"/>
      </w:pPr>
      <w:r>
        <w:t xml:space="preserve">The rapid adoption of technology across all sectors in</w:t>
      </w:r>
      <w:r>
        <w:t xml:space="preserve"> </w:t>
      </w:r>
      <w:r>
        <w:rPr>
          <w:bCs/>
          <w:b/>
        </w:rPr>
        <w:t xml:space="preserve">Qatar Doha</w:t>
      </w:r>
      <w:r>
        <w:t xml:space="preserve">, driven by the state's robust infrastructure investments, has profoundly impacted library operations. Librarians are at the forefront of this digital transformation, leading workshops on information literacy.</w:t>
      </w:r>
    </w:p>
    <w:p>
      <w:pPr>
        <w:pStyle w:val="BodyText"/>
      </w:pPr>
      <w:r>
        <w:br/>
      </w:r>
    </w:p>
    <w:p>
      <w:pPr>
        <w:pStyle w:val="BodyText"/>
      </w:pPr>
      <w:r>
        <w:t xml:space="preserve">Information literacy is not just about knowing how to use a search engine; it is about critically evaluating sources in an era rampant with misinformation. A skilled librarian teaches students and researchers how to discern peer-reviewed academic literature from unreliable web content. This educational role has become increasingly vital as online data availability expands exponentially.</w:t>
      </w:r>
    </w:p>
    <w:p>
      <w:pPr>
        <w:pStyle w:val="BodyText"/>
      </w:pPr>
      <w:r>
        <w:br/>
      </w:r>
    </w:p>
    <w:p>
      <w:pPr>
        <w:pStyle w:val="BodyText"/>
      </w:pPr>
      <w:r>
        <w:t xml:space="preserve">Additionally, librarians manage emerging technologies such as virtual reality (VR) learning spaces and digital humanities labs, which are becoming popular features in newer library facilities built across the Education City sector in</w:t>
      </w:r>
      <w:r>
        <w:t xml:space="preserve"> </w:t>
      </w:r>
      <w:r>
        <w:rPr>
          <w:bCs/>
          <w:b/>
        </w:rPr>
        <w:t xml:space="preserve">Qatar Doha</w:t>
      </w:r>
      <w:r>
        <w:t xml:space="preserve">. They collaborate with faculty to integrate these technologies into curricula, thereby enhancing the pedagogical experience for students.</w:t>
      </w:r>
    </w:p>
    <w:bookmarkEnd w:id="25"/>
    <w:bookmarkStart w:id="26" w:name="slide-number-six"/>
    <w:p>
      <w:pPr>
        <w:pStyle w:val="Heading3"/>
      </w:pPr>
      <w:r>
        <w:t xml:space="preserve">[Slide Number: Six]</w:t>
      </w:r>
    </w:p>
    <w:p>
      <w:pPr>
        <w:pStyle w:val="FirstParagraph"/>
      </w:pPr>
      <w:r>
        <w:br/>
      </w:r>
    </w:p>
    <w:p>
      <w:pPr>
        <w:pStyle w:val="BodyText"/>
      </w:pPr>
      <w:r>
        <w:rPr>
          <w:bCs/>
          <w:b/>
        </w:rPr>
        <w:t xml:space="preserve">Topic:</w:t>
      </w:r>
      <w:r>
        <w:t xml:space="preserve"> </w:t>
      </w:r>
      <w:r>
        <w:t xml:space="preserve">Collaboration with Academic Departments and Research Support</w:t>
      </w:r>
    </w:p>
    <w:p>
      <w:pPr>
        <w:pStyle w:val="BodyText"/>
      </w:pPr>
      <w:r>
        <w:br/>
      </w:r>
    </w:p>
    <w:p>
      <w:pPr>
        <w:pStyle w:val="BodyText"/>
      </w:pPr>
      <w:r>
        <w:t xml:space="preserve">The role of the librarian extends far beyond the physical library building. Effective librarians act as embedded partners within academic departments across universities in</w:t>
      </w:r>
      <w:r>
        <w:t xml:space="preserve"> </w:t>
      </w:r>
      <w:r>
        <w:rPr>
          <w:bCs/>
          <w:b/>
        </w:rPr>
        <w:t xml:space="preserve">Qatar Doha</w:t>
      </w:r>
      <w:r>
        <w:t xml:space="preserve">. They provide specialized research support tailored to specific disciplines, whether it is engineering, medicine, business administration, or law.</w:t>
      </w:r>
    </w:p>
    <w:p>
      <w:pPr>
        <w:pStyle w:val="BodyText"/>
      </w:pPr>
      <w:r>
        <w:br/>
      </w:r>
    </w:p>
    <w:p>
      <w:pPr>
        <w:pStyle w:val="BodyText"/>
      </w:pPr>
      <w:r>
        <w:t xml:space="preserve">This collaborative approach involves conducting literature reviews for faculty members seeking publication opportunities in high-impact international journals. Librarians assist with grant writing by identifying relevant funding sources and ensuring compliance with open-access mandates. They analyze research trends using bibliometric tools to help universities understand their global academic standing.</w:t>
      </w:r>
    </w:p>
    <w:p>
      <w:pPr>
        <w:pStyle w:val="BodyText"/>
      </w:pPr>
      <w:r>
        <w:br/>
      </w:r>
    </w:p>
    <w:p>
      <w:pPr>
        <w:pStyle w:val="BodyText"/>
      </w:pPr>
      <w:r>
        <w:t xml:space="preserve">By fostering these interdisciplinary relationships, librarians ensure that the library remains an integral component of the academic ecosystem rather than a peripheral service department. This strategic alignment is crucial for maintaining high rankings and achieving research excellence targets set by both individual institutions and the national government of Qatar.</w:t>
      </w:r>
    </w:p>
    <w:bookmarkEnd w:id="26"/>
    <w:bookmarkStart w:id="27" w:name="slide-number-seven"/>
    <w:p>
      <w:pPr>
        <w:pStyle w:val="Heading3"/>
      </w:pPr>
      <w:r>
        <w:t xml:space="preserve">[Slide Number: Seven]</w:t>
      </w:r>
    </w:p>
    <w:p>
      <w:pPr>
        <w:pStyle w:val="FirstParagraph"/>
      </w:pPr>
      <w:r>
        <w:br/>
      </w:r>
    </w:p>
    <w:p>
      <w:pPr>
        <w:pStyle w:val="BodyText"/>
      </w:pPr>
      <w:r>
        <w:rPr>
          <w:bCs/>
          <w:b/>
        </w:rPr>
        <w:t xml:space="preserve">Topic:</w:t>
      </w:r>
      <w:r>
        <w:t xml:space="preserve"> </w:t>
      </w:r>
      <w:r>
        <w:t xml:space="preserve">Community Engagement and Lifelong Learning</w:t>
      </w:r>
    </w:p>
    <w:p>
      <w:pPr>
        <w:pStyle w:val="BodyText"/>
      </w:pPr>
      <w:r>
        <w:br/>
      </w:r>
    </w:p>
    <w:p>
      <w:pPr>
        <w:pStyle w:val="BodyText"/>
      </w:pPr>
      <w:r>
        <w:t xml:space="preserve">Beyond the university campus, the impact of a librarian extends into the broader community within</w:t>
      </w:r>
      <w:r>
        <w:t xml:space="preserve"> </w:t>
      </w:r>
      <w:r>
        <w:rPr>
          <w:bCs/>
          <w:b/>
        </w:rPr>
        <w:t xml:space="preserve">Qatar Doha</w:t>
      </w:r>
      <w:r>
        <w:t xml:space="preserve">. Public libraries and academic institutions alike serve as centers for lifelong learning. Librarians organize book clubs, author talks, coding bootcamps for youth, and literacy programs for expatriate populations.</w:t>
      </w:r>
    </w:p>
    <w:p>
      <w:pPr>
        <w:pStyle w:val="BodyText"/>
      </w:pPr>
      <w:r>
        <w:br/>
      </w:r>
    </w:p>
    <w:p>
      <w:pPr>
        <w:pStyle w:val="BodyText"/>
      </w:pPr>
      <w:r>
        <w:t xml:space="preserve">In a multicultural society like Doha's, these community initiatives foster social cohesion and cultural exchange. Librarians create safe spaces where individuals from diverse backgrounds can come together to read, learn new skills, and engage in intellectual dialogue. They also support entrepreneurs by providing access to market research databases and business resources.</w:t>
      </w:r>
    </w:p>
    <w:p>
      <w:pPr>
        <w:pStyle w:val="BodyText"/>
      </w:pPr>
      <w:r>
        <w:br/>
      </w:r>
    </w:p>
    <w:p>
      <w:pPr>
        <w:pStyle w:val="BodyText"/>
      </w:pPr>
      <w:r>
        <w:t xml:space="preserve">This outward-facing role highlights the librarian's function as a civic leader who contributes actively to building an educated, informed, and engaged citizenry. It underscores the societal value of libraries beyond their traditional academic functions, emphasizing their role in personal development and community empowerment throughout</w:t>
      </w:r>
      <w:r>
        <w:t xml:space="preserve"> </w:t>
      </w:r>
      <w:r>
        <w:rPr>
          <w:bCs/>
          <w:b/>
        </w:rPr>
        <w:t xml:space="preserve">Qatar Doha</w:t>
      </w:r>
      <w:r>
        <w:t xml:space="preserve">.</w:t>
      </w:r>
    </w:p>
    <w:bookmarkEnd w:id="27"/>
    <w:bookmarkStart w:id="28" w:name="slide-number-eight"/>
    <w:p>
      <w:pPr>
        <w:pStyle w:val="Heading3"/>
      </w:pPr>
      <w:r>
        <w:t xml:space="preserve">[Slide Number: Eight]</w:t>
      </w:r>
    </w:p>
    <w:p>
      <w:pPr>
        <w:pStyle w:val="FirstParagraph"/>
      </w:pPr>
      <w:r>
        <w:br/>
      </w:r>
    </w:p>
    <w:p>
      <w:pPr>
        <w:pStyle w:val="BodyText"/>
      </w:pPr>
      <w:r>
        <w:rPr>
          <w:bCs/>
          <w:b/>
        </w:rPr>
        <w:t xml:space="preserve">Topic:</w:t>
      </w:r>
      <w:r>
        <w:t xml:space="preserve"> </w:t>
      </w:r>
      <w:r>
        <w:t xml:space="preserve">Challenges and Future Trajectory for Librarians in Qatar Doha</w:t>
      </w:r>
    </w:p>
    <w:p>
      <w:pPr>
        <w:pStyle w:val="BodyText"/>
      </w:pPr>
      <w:r>
        <w:br/>
      </w:r>
    </w:p>
    <w:p>
      <w:pPr>
        <w:pStyle w:val="BodyText"/>
      </w:pPr>
      <w:r>
        <w:t xml:space="preserve">Despite the many advancements, librarians in this region face distinct challenges. The rapid pace of technological change requires continuous professional development to keep skills current. Budget constraints often dictate resource acquisition strategies, forcing librarians to be highly strategic about digital versus physical collections.</w:t>
      </w:r>
    </w:p>
    <w:p>
      <w:pPr>
        <w:pStyle w:val="BodyText"/>
      </w:pPr>
      <w:r>
        <w:br/>
      </w:r>
    </w:p>
    <w:p>
      <w:pPr>
        <w:pStyle w:val="BodyText"/>
      </w:pPr>
      <w:r>
        <w:t xml:space="preserve">Furthermore, balancing the preservation of local cultural heritage with the push for internationalization presents ongoing complexities. As artificial intelligence and automated systems become more prevalent in library services, human librarians must redefine their value proposition by focusing on tasks requiring empathy, complex problem-solving, and deep contextual understanding.</w:t>
      </w:r>
    </w:p>
    <w:p>
      <w:pPr>
        <w:pStyle w:val="BodyText"/>
      </w:pPr>
      <w:r>
        <w:br/>
      </w:r>
    </w:p>
    <w:p>
      <w:pPr>
        <w:pStyle w:val="BodyText"/>
      </w:pPr>
      <w:r>
        <w:t xml:space="preserve">Looking forward, the profession will likely see increased specialization in data science and digital curation. Librarians who embrace innovation while remaining steadfastly committed to access equity and educational support will thrive. The trajectory suggests a move towards more open-access initiatives globally, aligning perfectly with Qatar's vision of becoming a leading knowledge economy on the world stage.</w:t>
      </w:r>
    </w:p>
    <w:bookmarkEnd w:id="28"/>
    <w:bookmarkStart w:id="29" w:name="slide-number-nine"/>
    <w:p>
      <w:pPr>
        <w:pStyle w:val="Heading3"/>
      </w:pPr>
      <w:r>
        <w:t xml:space="preserve">[Slide Number: Nine]</w:t>
      </w:r>
    </w:p>
    <w:p>
      <w:pPr>
        <w:pStyle w:val="FirstParagraph"/>
      </w:pPr>
      <w:r>
        <w:br/>
      </w:r>
    </w:p>
    <w:p>
      <w:pPr>
        <w:pStyle w:val="BodyText"/>
      </w:pPr>
      <w:r>
        <w:rPr>
          <w:bCs/>
          <w:b/>
        </w:rPr>
        <w:t xml:space="preserve">Topic:</w:t>
      </w:r>
      <w:r>
        <w:t xml:space="preserve"> </w:t>
      </w:r>
      <w:r>
        <w:t xml:space="preserve">Conclusion and Call to Action</w:t>
      </w:r>
    </w:p>
    <w:p>
      <w:pPr>
        <w:pStyle w:val="BodyText"/>
      </w:pPr>
      <w:r>
        <w:br/>
      </w:r>
    </w:p>
    <w:p>
      <w:pPr>
        <w:pStyle w:val="BodyText"/>
      </w:pPr>
      <w:r>
        <w:t xml:space="preserve">In summary, the role of the librarian in today's academic landscape is dynamic, multifaceted, and indispensable. Within the unique context of</w:t>
      </w:r>
      <w:r>
        <w:t xml:space="preserve"> </w:t>
      </w:r>
      <w:r>
        <w:rPr>
          <w:bCs/>
          <w:b/>
        </w:rPr>
        <w:t xml:space="preserve">Qatar Doha</w:t>
      </w:r>
      <w:r>
        <w:t xml:space="preserve">, these professionals serve as bridges between global knowledge networks and local cultural identities.</w:t>
      </w:r>
    </w:p>
    <w:p>
      <w:pPr>
        <w:pStyle w:val="BodyText"/>
      </w:pPr>
      <w:r>
        <w:br/>
      </w:r>
    </w:p>
    <w:p>
      <w:pPr>
        <w:pStyle w:val="BodyText"/>
      </w:pPr>
      <w:r>
        <w:t xml:space="preserve">Their work directly supports Qatar National Vision 2030 by fostering education, innovation, and social cohesion. As we look ahead, it is imperative that institutions continue to invest in librarian training and resources. We must recognize the librarian not just as an employee of a library but as a vital academic leader who drives research excellence.</w:t>
      </w:r>
    </w:p>
    <w:p>
      <w:pPr>
        <w:pStyle w:val="BodyText"/>
      </w:pPr>
      <w:r>
        <w:br/>
      </w:r>
    </w:p>
    <w:p>
      <w:pPr>
        <w:pStyle w:val="BodyText"/>
      </w:pPr>
      <w:r>
        <w:t xml:space="preserve">For aspiring professionals considering this career path in</w:t>
      </w:r>
      <w:r>
        <w:t xml:space="preserve"> </w:t>
      </w:r>
      <w:r>
        <w:rPr>
          <w:bCs/>
          <w:b/>
        </w:rPr>
        <w:t xml:space="preserve">Qatar Doha</w:t>
      </w:r>
      <w:r>
        <w:t xml:space="preserve">, there has never been a more exciting time to enter the field. By combining technical expertise with cultural sensitivity and pedagogical skill, you can make a profound impact on the intellectual lives of thousands of students and researchers. The future of libraries is bright, anchored firmly by dedicated librarians across</w:t>
      </w:r>
      <w:r>
        <w:t xml:space="preserve"> </w:t>
      </w:r>
      <w:r>
        <w:rPr>
          <w:bCs/>
          <w:b/>
        </w:rPr>
        <w:t xml:space="preserve">Qatar Doha</w:t>
      </w:r>
      <w:r>
        <w:t xml:space="preserve">.</w:t>
      </w:r>
    </w:p>
    <w:p>
      <w:pPr>
        <w:pStyle w:val="BodyText"/>
      </w:pPr>
      <w:r>
        <w:br/>
      </w:r>
    </w:p>
    <w:p>
      <w:pPr>
        <w:pStyle w:val="BodyText"/>
      </w:pPr>
      <w:r>
        <w:rPr>
          <w:iCs/>
          <w:i/>
        </w:rPr>
        <w:t xml:space="preserve">Thank you for your attention.</w:t>
      </w:r>
    </w:p>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Librarian in Qatar Doha</dc:title>
  <dc:creator/>
  <dc:language>en</dc:language>
  <cp:keywords/>
  <dcterms:created xsi:type="dcterms:W3CDTF">2026-07-29T13:16:26Z</dcterms:created>
  <dcterms:modified xsi:type="dcterms:W3CDTF">2026-07-29T13:16:26Z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