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Librarian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</w:t>
      </w:r>
    </w:p>
    <w:bookmarkStart w:id="20" w:name="Xe24232f9dc7211c169c7f691bd665966a76acce"/>
    <w:p>
      <w:pPr>
        <w:pStyle w:val="Heading1"/>
      </w:pPr>
      <w:r>
        <w:t xml:space="preserve">Seminar Presentation Slides: The Evolving Role of the Librarian in Russia Saint Petersburg</w:t>
      </w:r>
    </w:p>
    <w:p>
      <w:pPr>
        <w:pStyle w:val="FirstParagraph"/>
      </w:pPr>
      <w:r>
        <w:rPr>
          <w:bCs/>
          <w:b/>
        </w:rPr>
        <w:t xml:space="preserve">Presentation Topic:</w:t>
      </w:r>
      <w:r>
        <w:t xml:space="preserve"> </w:t>
      </w:r>
      <w:r>
        <w:t xml:space="preserve">Bridging Tradition and Innovation in Information Services</w:t>
      </w:r>
    </w:p>
    <w:p>
      <w:pPr>
        <w:pStyle w:val="BodyText"/>
      </w:pPr>
      <w:r>
        <w:rPr>
          <w:bCs/>
          <w:b/>
        </w:rPr>
        <w:t xml:space="preserve">Target Audience:</w:t>
      </w:r>
      <w:r>
        <w:t xml:space="preserve"> </w:t>
      </w:r>
      <w:r>
        <w:t xml:space="preserve">Library Science Students, Academic Professionals, and Cultural Heritage Administrators.</w:t>
      </w:r>
    </w:p>
    <w:p>
      <w:pPr>
        <w:pStyle w:val="BodyText"/>
      </w:pPr>
      <w:r>
        <w:rPr>
          <w:iCs/>
          <w:i/>
        </w:rPr>
        <w:t xml:space="preserve">"In the heart of Saint Petersburg, where history meets modernity, the librarian stands as a guardian of knowledge and a facilitator of innovation."</w:t>
      </w:r>
    </w:p>
    <w:bookmarkEnd w:id="20"/>
    <w:bookmarkStart w:id="21" w:name="the-unique-context"/>
    <w:p>
      <w:pPr>
        <w:pStyle w:val="Heading2"/>
      </w:pPr>
      <w:r>
        <w:t xml:space="preserve">The Unique Context</w:t>
      </w:r>
    </w:p>
    <w:p>
      <w:pPr>
        <w:pStyle w:val="FirstParagraph"/>
      </w:pPr>
      <w:r>
        <w:t xml:space="preserve">Welcome to this seminar presentation regarding the professional landscape of librarianship within Russia Saint Petersburg. This city is not merely a geographic location; it is a cultural capital with deep historical roots. To understand the role of the modern librarian here, one must first appreciate the dichotomy between imperial history and contemporary digital demands.</w:t>
      </w:r>
    </w:p>
    <w:p>
      <w:pPr>
        <w:pStyle w:val="BodyText"/>
      </w:pPr>
      <w:r>
        <w:t xml:space="preserve">Russia Saint Petersburg serves as a unique case study for how traditional library systems adapt to rapid technological changes while preserving centuries-old archives. The librarian in this region is no longer just a custodian of books but an active participant in the city’s intellectual life, responsible for curating diverse information resources that serve both local residents and international visitors.</w:t>
      </w:r>
    </w:p>
    <w:bookmarkEnd w:id="21"/>
    <w:bookmarkStart w:id="22" w:name="historical-foundations"/>
    <w:p>
      <w:pPr>
        <w:pStyle w:val="Heading2"/>
      </w:pPr>
      <w:r>
        <w:t xml:space="preserve">Historical Foundations</w:t>
      </w:r>
    </w:p>
    <w:p>
      <w:pPr>
        <w:pStyle w:val="FirstParagraph"/>
      </w:pPr>
      <w:r>
        <w:t xml:space="preserve">The history of libraries in Russia Saint Petersburg dates back to the founding of the Russian National Library (formerly the Saltykov-Shchedrin Public Library) and other prestigious institutions. For centuries, these institutions have been pillars of Russian culture.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Imperial Heritage:</w:t>
      </w:r>
      <w:r>
        <w:t xml:space="preserve"> </w:t>
      </w:r>
      <w:r>
        <w:t xml:space="preserve">The libraries established during the Tsarist era were centers of elite scholarship, housing rare manuscripts and first editions.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Soviet Era:</w:t>
      </w:r>
      <w:r>
        <w:t xml:space="preserve"> </w:t>
      </w:r>
      <w:r>
        <w:t xml:space="preserve">During the Soviet period, libraries became instruments of mass education and ideological dissemination, ensuring literacy rates soared across Russia Saint Petersburg.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Post-Soviet Transition:</w:t>
      </w:r>
      <w:r>
        <w:t xml:space="preserve"> </w:t>
      </w:r>
      <w:r>
        <w:t xml:space="preserve">The transition to a market economy forced librarians to rethink their funding models and service offerings, leading to the emergence of new library types.</w:t>
      </w:r>
    </w:p>
    <w:p>
      <w:pPr>
        <w:pStyle w:val="FirstParagraph"/>
      </w:pPr>
      <w:r>
        <w:t xml:space="preserve">This historical weight places a significant burden and opportunity on today’s librarian in Russia Saint Petersburg. They must honor the past while making knowledge accessible in a modern context.</w:t>
      </w:r>
    </w:p>
    <w:bookmarkEnd w:id="22"/>
    <w:bookmarkStart w:id="23" w:name="the-modern-librarian-beyond-bookkeeping"/>
    <w:p>
      <w:pPr>
        <w:pStyle w:val="Heading2"/>
      </w:pPr>
      <w:r>
        <w:t xml:space="preserve">The Modern Librarian: Beyond Bookkeeping</w:t>
      </w:r>
    </w:p>
    <w:p>
      <w:pPr>
        <w:pStyle w:val="FirstParagraph"/>
      </w:pPr>
      <w:r>
        <w:t xml:space="preserve">In contemporary Russia Saint Petersburg, the definition of the librarian has expanded dramatically. The seminar highlights that today’s professional is a hybrid expert combining archival skills with digital literacy.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Curator:</w:t>
      </w:r>
      <w:r>
        <w:t xml:space="preserve"> </w:t>
      </w:r>
      <w:r>
        <w:t xml:space="preserve">Librarians manage vast databases, digital archives, and e-book repositories. They ensure that digital content is preserved for future generations.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Information Mediator:</w:t>
      </w:r>
      <w:r>
        <w:t xml:space="preserve"> </w:t>
      </w:r>
      <w:r>
        <w:t xml:space="preserve">In an age of misinformation, librarians verify sources and guide researchers through complex information landscapes.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Community Educator:</w:t>
      </w:r>
      <w:r>
        <w:t xml:space="preserve"> </w:t>
      </w:r>
      <w:r>
        <w:t xml:space="preserve">They host workshops on media literacy, coding, and historical research, acting as vital community centers in neighborhoods across Russia Saint Petersburg.</w:t>
      </w:r>
    </w:p>
    <w:bookmarkEnd w:id="23"/>
    <w:bookmarkStart w:id="24" w:name="navigating-digital-challenges"/>
    <w:p>
      <w:pPr>
        <w:pStyle w:val="Heading2"/>
      </w:pPr>
      <w:r>
        <w:t xml:space="preserve">Navigating Digital Challenges</w:t>
      </w:r>
    </w:p>
    <w:p>
      <w:pPr>
        <w:pStyle w:val="FirstParagraph"/>
      </w:pPr>
      <w:r>
        <w:t xml:space="preserve">The implementation of digital technologies presents specific challenges for libraries in Russia Saint Petersburg. While infrastructure is improving, disparities remain between major university libraries and smaller municipal branches.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Digital Divide:</w:t>
      </w:r>
      <w:r>
        <w:t xml:space="preserve"> </w:t>
      </w:r>
      <w:r>
        <w:t xml:space="preserve">Ensuring that elderly citizens and marginalized communities have access to digital tools remains a primary goal for librarians.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Censorship and Access:</w:t>
      </w:r>
      <w:r>
        <w:t xml:space="preserve"> </w:t>
      </w:r>
      <w:r>
        <w:t xml:space="preserve">Librarians must navigate complex legal frameworks regarding information access, requiring high levels of professional discretion and advocacy.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Funding Constraints:</w:t>
      </w:r>
      <w:r>
        <w:t xml:space="preserve"> </w:t>
      </w:r>
      <w:r>
        <w:t xml:space="preserve">Securing grants for digitization projects is competitive. Librarians often act as grant writers to sustain their institutions.</w:t>
      </w:r>
    </w:p>
    <w:bookmarkEnd w:id="24"/>
    <w:bookmarkStart w:id="25" w:name="institutional-landmarks"/>
    <w:p>
      <w:pPr>
        <w:pStyle w:val="Heading2"/>
      </w:pPr>
      <w:r>
        <w:t xml:space="preserve">Institutional Landmarks</w:t>
      </w:r>
    </w:p>
    <w:p>
      <w:pPr>
        <w:pStyle w:val="FirstParagraph"/>
      </w:pPr>
      <w:r>
        <w:t xml:space="preserve">To understand the ecosystem, we must look at key players. The seminar identifies several critical institutions that define the standard of practice.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The Russian National Library:</w:t>
      </w:r>
      <w:r>
        <w:t xml:space="preserve"> </w:t>
      </w:r>
      <w:r>
        <w:t xml:space="preserve">One of the largest libraries in Europe, it serves as a national repository and sets standards for preservation.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Saint Petersburg State University Libraries:</w:t>
      </w:r>
      <w:r>
        <w:t xml:space="preserve"> </w:t>
      </w:r>
      <w:r>
        <w:t xml:space="preserve">These academic libraries are hubs for research, supporting faculty and students with specialized collections.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Municipal Branches:</w:t>
      </w:r>
      <w:r>
        <w:t xml:space="preserve"> </w:t>
      </w:r>
      <w:r>
        <w:t xml:space="preserve">Smaller libraries in districts like Vasileostrovsky or Petrogradsky serve as local community hubs, focusing on youth programs and adult literacy.</w:t>
      </w:r>
    </w:p>
    <w:p>
      <w:pPr>
        <w:pStyle w:val="FirstParagraph"/>
      </w:pPr>
      <w:r>
        <w:t xml:space="preserve">Collaboration among these entities is essential for a unified approach to librarianship in Russia Saint Petersburg.</w:t>
      </w:r>
    </w:p>
    <w:bookmarkEnd w:id="25"/>
    <w:bookmarkStart w:id="26" w:name="innovation-and-technology"/>
    <w:p>
      <w:pPr>
        <w:pStyle w:val="Heading2"/>
      </w:pPr>
      <w:r>
        <w:t xml:space="preserve">Innovation and Technology</w:t>
      </w:r>
    </w:p>
    <w:p>
      <w:pPr>
        <w:pStyle w:val="FirstParagraph"/>
      </w:pPr>
      <w:r>
        <w:t xml:space="preserve">The adoption of technology in Russian Saint Petersburg libraries is accelerating. Seminars on this topic frequently discuss the integration of AI and Big Data.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E-Library Platforms:</w:t>
      </w:r>
      <w:r>
        <w:t xml:space="preserve"> </w:t>
      </w:r>
      <w:r>
        <w:t xml:space="preserve">Services like "National Electronic Library" provide remote access to millions of documents, reducing the need for physical visits.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Smart Libraries:</w:t>
      </w:r>
      <w:r>
        <w:t xml:space="preserve"> </w:t>
      </w:r>
      <w:r>
        <w:t xml:space="preserve">Some institutions in Russia Saint Petersburg are experimenting with self-service kiosks and automated sorting systems.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Virtual Reference Services:</w:t>
      </w:r>
      <w:r>
        <w:t xml:space="preserve"> </w:t>
      </w:r>
      <w:r>
        <w:t xml:space="preserve">Chatbots and online reference desks allow librarians to assist users outside of traditional operating hours, increasing accessibility.</w:t>
      </w:r>
    </w:p>
    <w:bookmarkEnd w:id="26"/>
    <w:bookmarkStart w:id="27" w:name="the-future-of-librarianship"/>
    <w:p>
      <w:pPr>
        <w:pStyle w:val="Heading2"/>
      </w:pPr>
      <w:r>
        <w:t xml:space="preserve">The Future of Librarianship</w:t>
      </w:r>
    </w:p>
    <w:p>
      <w:pPr>
        <w:pStyle w:val="FirstParagraph"/>
      </w:pPr>
      <w:r>
        <w:t xml:space="preserve">Looking ahead, the role of the librarian in Russia Saint Petersburg will likely become even more interdisciplinary. We anticipate a rise in makerspaces within libraries, where users can 3D print models of historical artifacts from local archives.</w:t>
      </w:r>
    </w:p>
    <w:p>
      <w:pPr>
        <w:pStyle w:val="BodyText"/>
      </w:pPr>
      <w:r>
        <w:t xml:space="preserve">Educational programs for new librarians must focus less on classification alone and more on data science, user experience design, and digital humanities. The librarian of the future is a tech-savvy facilitator who empowers citizens to create knowledge, not just consume it.</w:t>
      </w:r>
    </w:p>
    <w:bookmarkEnd w:id="27"/>
    <w:bookmarkStart w:id="28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 the librarian in Russia Saint Petersburg occupies a vital position at the intersection of heritage and innovation. They are responsible for preserving the cultural memory of one of Russia's most important cities while simultaneously driving digital transformation.</w:t>
      </w:r>
    </w:p>
    <w:p>
      <w:pPr>
        <w:pStyle w:val="BodyText"/>
      </w:pPr>
      <w:r>
        <w:t xml:space="preserve">This seminar presentation underscores that despite global trends, local context matters. The specific history, culture, and infrastructure of Russia Saint Petersburg shape a unique model of librarianship—one that is resilient, adaptive, and deeply rooted in service to the public.</w:t>
      </w:r>
    </w:p>
    <w:p>
      <w:pPr>
        <w:pStyle w:val="BodyText"/>
      </w:pPr>
      <w:r>
        <w:rPr>
          <w:bCs/>
          <w:b/>
        </w:rPr>
        <w:t xml:space="preserve">Final Thought:</w:t>
      </w:r>
      <w:r>
        <w:t xml:space="preserve"> </w:t>
      </w:r>
      <w:r>
        <w:t xml:space="preserve">By supporting our librarians through better funding and training, we invest in the intellectual infrastructure of Russia Saint Petersburg for generations to come.</w:t>
      </w:r>
    </w:p>
    <w:bookmarkEnd w:id="28"/>
    <w:bookmarkStart w:id="29" w:name="questions-and-discussion"/>
    <w:p>
      <w:pPr>
        <w:pStyle w:val="Heading2"/>
      </w:pPr>
      <w:r>
        <w:t xml:space="preserve">Questions and Discussion</w:t>
      </w:r>
    </w:p>
    <w:p>
      <w:pPr>
        <w:pStyle w:val="FirstParagraph"/>
      </w:pPr>
      <w:r>
        <w:t xml:space="preserve">We now open the floor for questions regarding the role of the librarian, the specific challenges in Russia Saint Petersburg, and future technological integrations.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Digital Preservation Ethics:</w:t>
      </w:r>
      <w:r>
        <w:t xml:space="preserve"> </w:t>
      </w:r>
      <w:r>
        <w:t xml:space="preserve">How do we balance open access with copyright?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What are best practices for attracting youth to libraries?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Cross-Border Collaboration:</w:t>
      </w:r>
    </w:p>
    <w:p>
      <w:pPr>
        <w:pStyle w:val="FirstParagraph"/>
      </w:pPr>
      <w:r>
        <w:t xml:space="preserve">The library community in Russia Saint Petersburg can learn from global peers, but how do we maintain local relevance?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Modern Librarian in Russia Saint Petersburg</dc:title>
  <dc:creator/>
  <dc:language>en</dc:language>
  <cp:keywords/>
  <dcterms:created xsi:type="dcterms:W3CDTF">2026-07-30T11:44:11Z</dcterms:created>
  <dcterms:modified xsi:type="dcterms:W3CDTF">2026-07-30T11:44:11Z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