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4" w:name="seminar-presentation-slides"/>
    <w:p>
      <w:pPr>
        <w:pStyle w:val="Heading1"/>
      </w:pPr>
      <w:r>
        <w:t xml:space="preserve">Seminar Presentation Slides</w:t>
      </w:r>
    </w:p>
    <w:p>
      <w:pPr>
        <w:pStyle w:val="FirstParagraph"/>
      </w:pPr>
      <w:r>
        <w:rPr>
          <w:iCs/>
          <w:i/>
        </w:rPr>
        <w:t xml:space="preserve">This document outlines the comprehensive structure and content for a professional seminar presentation targeting aspiring and current professionals in the maritime sector. The specific focus is tailored to the unique industrial landscape of Germany Frankfurt, highlighting opportunities, regulatory frameworks, and career trajectories for Marine Engineers.</w:t>
      </w:r>
    </w:p>
    <w:bookmarkStart w:id="21" w:name="slide-1-title-slide"/>
    <w:p>
      <w:pPr>
        <w:pStyle w:val="Heading2"/>
      </w:pPr>
      <w:r>
        <w:t xml:space="preserve">Slide 1: Title Slide</w:t>
      </w:r>
    </w:p>
    <w:bookmarkStart w:id="20" w:name="X72ecfa54e2450496e9d19e5332da60b4f8013e3"/>
    <w:p>
      <w:pPr>
        <w:pStyle w:val="Heading3"/>
      </w:pPr>
      <w:r>
        <w:t xml:space="preserve">Navigating Career Horizons: The Role of the Marine Engineer in Germany Frankfurt</w:t>
      </w:r>
    </w:p>
    <w:p>
      <w:pPr>
        <w:pStyle w:val="FirstParagraph"/>
      </w:pPr>
      <w:r>
        <w:rPr>
          <w:bCs/>
          <w:b/>
        </w:rPr>
        <w:t xml:space="preserve">Seminar Presentation Slides Overview:</w:t>
      </w:r>
    </w:p>
    <w:p>
      <w:pPr>
        <w:numPr>
          <w:ilvl w:val="0"/>
          <w:numId w:val="1001"/>
        </w:numPr>
        <w:pStyle w:val="Compact"/>
      </w:pPr>
      <w:r>
        <w:rPr>
          <w:bCs/>
          <w:b/>
        </w:rPr>
        <w:t xml:space="preserve">Purpose:</w:t>
      </w:r>
      <w:r>
        <w:t xml:space="preserve"> </w:t>
      </w:r>
      <w:r>
        <w:t xml:space="preserve">To provide a detailed analysis of the engineering demands within the maritime and logistics sectors centered around Germany Frankfurt.</w:t>
      </w:r>
    </w:p>
    <w:p>
      <w:pPr>
        <w:numPr>
          <w:ilvl w:val="0"/>
          <w:numId w:val="1001"/>
        </w:numPr>
        <w:pStyle w:val="Compact"/>
      </w:pPr>
      <w:r>
        <w:rPr>
          <w:bCs/>
          <w:b/>
        </w:rPr>
        <w:t xml:space="preserve">Audience:</w:t>
      </w:r>
      <w:r>
        <w:t xml:space="preserve"> </w:t>
      </w:r>
      <w:r>
        <w:t xml:space="preserve">Engineering students, recent graduates, and international professionals seeking relocation opportunities in Central Europe.</w:t>
      </w:r>
    </w:p>
    <w:p>
      <w:pPr>
        <w:numPr>
          <w:ilvl w:val="0"/>
          <w:numId w:val="1001"/>
        </w:numPr>
        <w:pStyle w:val="Compact"/>
      </w:pPr>
      <w:r>
        <w:rPr>
          <w:iCs/>
          <w:i/>
        </w:rPr>
        <w:t xml:space="preserve">Note: This presentation strictly adheres to English language requirements as per standard international business practices in Germany Frankfurt.</w:t>
      </w:r>
    </w:p>
    <w:bookmarkEnd w:id="20"/>
    <w:bookmarkEnd w:id="21"/>
    <w:bookmarkStart w:id="22" w:name="X4463d836de739bb04c53d34b29108a9ec9aa53b"/>
    <w:p>
      <w:pPr>
        <w:pStyle w:val="Heading2"/>
      </w:pPr>
      <w:r>
        <w:t xml:space="preserve">Slide 2: Introduction to the Maritime Sector in Germany Frankfurt</w:t>
      </w:r>
    </w:p>
    <w:p>
      <w:pPr>
        <w:pStyle w:val="FirstParagraph"/>
      </w:pPr>
      <w:r>
        <w:rPr>
          <w:bCs/>
          <w:b/>
        </w:rPr>
        <w:t xml:space="preserve">The Strategic Importance of Location:</w:t>
      </w:r>
    </w:p>
    <w:p>
      <w:pPr>
        <w:pStyle w:val="BodyText"/>
      </w:pPr>
      <w:r>
        <w:t xml:space="preserve">Frankfurt, while primarily known as a global financial hub, serves as the logistical heartland of Germany. For every Marine Engineer looking to work in this region, it is crucial to understand that the role often intersects heavily with supply chain management, port logistics optimization, and offshore support operations linked to the North Sea.</w:t>
      </w:r>
    </w:p>
    <w:p>
      <w:pPr>
        <w:pStyle w:val="BodyText"/>
      </w:pPr>
      <w:r>
        <w:rPr>
          <w:bCs/>
          <w:b/>
        </w:rPr>
        <w:t xml:space="preserve">Key Industries:</w:t>
      </w:r>
    </w:p>
    <w:p>
      <w:pPr>
        <w:numPr>
          <w:ilvl w:val="0"/>
          <w:numId w:val="1002"/>
        </w:numPr>
        <w:pStyle w:val="Compact"/>
      </w:pPr>
      <w:r>
        <w:rPr>
          <w:bCs/>
          <w:b/>
        </w:rPr>
        <w:t xml:space="preserve">Hamburg Port Authority Connections:</w:t>
      </w:r>
      <w:r>
        <w:t xml:space="preserve"> </w:t>
      </w:r>
      <w:r>
        <w:t xml:space="preserve">Although Hamburg is a major port city located in northern Germany Frankfurt acts as the administrative and logistical command center for many shipping companies. Marine Engineers based here often manage fleets remotely or oversee technical operations.</w:t>
      </w:r>
    </w:p>
    <w:p>
      <w:pPr>
        <w:numPr>
          <w:ilvl w:val="0"/>
          <w:numId w:val="1002"/>
        </w:numPr>
        <w:pStyle w:val="Compact"/>
      </w:pPr>
      <w:r>
        <w:rPr>
          <w:bCs/>
          <w:b/>
        </w:rPr>
        <w:t xml:space="preserve">Riverine Engineering:</w:t>
      </w:r>
      <w:r>
        <w:t xml:space="preserve"> </w:t>
      </w:r>
      <w:r>
        <w:t xml:space="preserve">The Rhine-Main-Danube corridor passes near this region. Engineers specializing in inland waterway vessels are highly sought after in Germany Frankfurt for maintaining and optimizing barge fleets used for bulk transport.</w:t>
      </w:r>
    </w:p>
    <w:p>
      <w:pPr>
        <w:numPr>
          <w:ilvl w:val="0"/>
          <w:numId w:val="1002"/>
        </w:numPr>
        <w:pStyle w:val="Compact"/>
      </w:pPr>
      <w:r>
        <w:rPr>
          <w:bCs/>
          <w:b/>
        </w:rPr>
        <w:t xml:space="preserve">Cruise and Passenger Vessels:</w:t>
      </w:r>
      <w:r>
        <w:t xml:space="preserve"> </w:t>
      </w:r>
      <w:r>
        <w:t xml:space="preserve">With major cruise lines having their European headquarters nearby, the demand for Marine Engineers proficient in modern propulsion systems is growing steadily.</w:t>
      </w:r>
    </w:p>
    <w:bookmarkEnd w:id="22"/>
    <w:bookmarkStart w:id="23" w:name="X20a2294368f4dcf78c599e5688bff3beda985f2"/>
    <w:p>
      <w:pPr>
        <w:pStyle w:val="Heading2"/>
      </w:pPr>
      <w:r>
        <w:t xml:space="preserve">Slide 3: Defining the Modern Marine Engineer</w:t>
      </w:r>
    </w:p>
    <w:p>
      <w:pPr>
        <w:pStyle w:val="FirstParagraph"/>
      </w:pPr>
      <w:r>
        <w:rPr>
          <w:bCs/>
          <w:b/>
        </w:rPr>
        <w:t xml:space="preserve">Beyond Mechanics:</w:t>
      </w:r>
    </w:p>
    <w:p>
      <w:pPr>
        <w:pStyle w:val="BodyText"/>
      </w:pPr>
      <w:r>
        <w:t xml:space="preserve">A traditional view of a Marine Engineer involves maintaining diesel engines. However, in the context of Germany Frankfurt, the role is increasingly technical and managerial.</w:t>
      </w:r>
    </w:p>
    <w:p>
      <w:pPr>
        <w:numPr>
          <w:ilvl w:val="0"/>
          <w:numId w:val="1003"/>
        </w:numPr>
        <w:pStyle w:val="Compact"/>
      </w:pPr>
      <w:r>
        <w:rPr>
          <w:bCs/>
          <w:b/>
        </w:rPr>
        <w:t xml:space="preserve">Digitalization:</w:t>
      </w:r>
      <w:r>
        <w:t xml:space="preserve"> </w:t>
      </w:r>
      <w:r>
        <w:t xml:space="preserve">Marine Engineers must be adept at using IoT (Internet of Things) sensors for predictive maintenance. Companies in Germany Frankfurt prioritize candidates who can interpret data streams from vessel engines to prevent downtime.</w:t>
      </w:r>
    </w:p>
    <w:p>
      <w:pPr>
        <w:numPr>
          <w:ilvl w:val="0"/>
          <w:numId w:val="1003"/>
        </w:numPr>
        <w:pStyle w:val="Compact"/>
      </w:pPr>
      <w:r>
        <w:rPr>
          <w:bCs/>
          <w:b/>
        </w:rPr>
        <w:t xml:space="preserve">Eco-Friendly Technologies:</w:t>
      </w:r>
      <w:r>
        <w:t xml:space="preserve"> </w:t>
      </w:r>
      <w:r>
        <w:t xml:space="preserve">With strict EU emissions regulations, there is a high demand for engineers skilled in scrubber technology, LNG (Liquefied Natural Gas) propulsion systems, and battery-hybrid solutions. This aligns with the sustainability goals promoted by German industries.</w:t>
      </w:r>
    </w:p>
    <w:p>
      <w:pPr>
        <w:numPr>
          <w:ilvl w:val="0"/>
          <w:numId w:val="1003"/>
        </w:numPr>
        <w:pStyle w:val="Compact"/>
      </w:pPr>
      <w:r>
        <w:rPr>
          <w:bCs/>
          <w:b/>
        </w:rPr>
        <w:t xml:space="preserve">Compliance and Safety:</w:t>
      </w:r>
      <w:r>
        <w:t xml:space="preserve"> </w:t>
      </w:r>
      <w:r>
        <w:t xml:space="preserve">Understanding SOLAS (Safety of Life at Sea) conventions is mandatory. Engineers in Germany Frankfurt often serve as the liaison between onboard crews and shore-based regulatory bodies, ensuring all documentation meets international standards.</w:t>
      </w:r>
    </w:p>
    <w:bookmarkEnd w:id="23"/>
    <w:bookmarkStart w:id="24" w:name="X2529ef245d07f3447b4d78cd87b2ce520d14daf"/>
    <w:p>
      <w:pPr>
        <w:pStyle w:val="Heading2"/>
      </w:pPr>
      <w:r>
        <w:t xml:space="preserve">Slide 4: Educational and Certification Requirements</w:t>
      </w:r>
    </w:p>
    <w:p>
      <w:pPr>
        <w:pStyle w:val="FirstParagraph"/>
      </w:pPr>
      <w:r>
        <w:rPr>
          <w:bCs/>
          <w:b/>
        </w:rPr>
        <w:t xml:space="preserve">Navigating the German Framework:</w:t>
      </w:r>
    </w:p>
    <w:p>
      <w:pPr>
        <w:pStyle w:val="BodyText"/>
      </w:pPr>
      <w:r>
        <w:t xml:space="preserve">To practice as a Marine Engineer in Germany Frankfurt, candidates must navigate specific educational benchmarks.</w:t>
      </w:r>
    </w:p>
    <w:p>
      <w:pPr>
        <w:numPr>
          <w:ilvl w:val="0"/>
          <w:numId w:val="1004"/>
        </w:numPr>
        <w:pStyle w:val="Compact"/>
      </w:pPr>
      <w:r>
        <w:rPr>
          <w:bCs/>
          <w:b/>
        </w:rPr>
        <w:t xml:space="preserve">Degree Recognition:</w:t>
      </w:r>
      <w:r>
        <w:t xml:space="preserve"> </w:t>
      </w:r>
      <w:r>
        <w:t xml:space="preserve">Foreign degrees must be evaluated for equivalence by the relevant German authorities. A Bachelor’s or Master’s degree in Naval Architecture or Marine Engineering is the standard entry requirement.</w:t>
      </w:r>
    </w:p>
    <w:p>
      <w:pPr>
        <w:numPr>
          <w:ilvl w:val="0"/>
          <w:numId w:val="1004"/>
        </w:numPr>
        <w:pStyle w:val="Compact"/>
      </w:pPr>
      <w:r>
        <w:rPr>
          <w:bCs/>
          <w:b/>
        </w:rPr>
        <w:t xml:space="preserve">Captain’s License (STCW):</w:t>
      </w:r>
      <w:r>
        <w:t xml:space="preserve"> </w:t>
      </w:r>
      <w:r>
        <w:t xml:space="preserve">While not always required for shore-based roles, holding a valid STCW (Standards of Training, Certification and Watchkeeping) certification significantly enhances employability. It demonstrates that the candidate understands both the engineering and operational safety aspects.</w:t>
      </w:r>
    </w:p>
    <w:p>
      <w:pPr>
        <w:numPr>
          <w:ilvl w:val="0"/>
          <w:numId w:val="1004"/>
        </w:numPr>
        <w:pStyle w:val="Compact"/>
      </w:pPr>
      <w:r>
        <w:rPr>
          <w:bCs/>
          <w:b/>
        </w:rPr>
        <w:t xml:space="preserve">Linguistic Proficiency:</w:t>
      </w:r>
      <w:r>
        <w:t xml:space="preserve"> </w:t>
      </w:r>
      <w:r>
        <w:t xml:space="preserve">English is the working language of the sea. Therefore, fluency in English is non-negotiable for all Seminar Presentation Slides participants discussing careers in this field. However, learning basic German can facilitate integration into local company cultures in Germany Frankfurt.</w:t>
      </w:r>
    </w:p>
    <w:bookmarkEnd w:id="24"/>
    <w:bookmarkStart w:id="25" w:name="X83e825c2a835e43f6907c29f705cef1163f10db"/>
    <w:p>
      <w:pPr>
        <w:pStyle w:val="Heading2"/>
      </w:pPr>
      <w:r>
        <w:t xml:space="preserve">Slide 5: Career Paths and Job Market Analysis</w:t>
      </w:r>
    </w:p>
    <w:p>
      <w:pPr>
        <w:pStyle w:val="FirstParagraph"/>
      </w:pPr>
      <w:r>
        <w:rPr>
          <w:bCs/>
          <w:b/>
        </w:rPr>
        <w:t xml:space="preserve">Sector Breakdown:</w:t>
      </w:r>
    </w:p>
    <w:p>
      <w:pPr>
        <w:pStyle w:val="BodyText"/>
      </w:pPr>
      <w:r>
        <w:t xml:space="preserve">The job market for a Marine Engineer in this specific locale is diverse. It is not limited to being on board a ship.</w:t>
      </w:r>
    </w:p>
    <w:p>
      <w:pPr>
        <w:numPr>
          <w:ilvl w:val="0"/>
          <w:numId w:val="1005"/>
        </w:numPr>
        <w:pStyle w:val="Compact"/>
      </w:pPr>
      <w:r>
        <w:rPr>
          <w:bCs/>
          <w:b/>
        </w:rPr>
        <w:t xml:space="preserve">Fleet Superintendent:</w:t>
      </w:r>
      <w:r>
        <w:t xml:space="preserve"> </w:t>
      </w:r>
      <w:r>
        <w:t xml:space="preserve">Based in Germany Frankfurt, these engineers oversee the technical maintenance of entire fleets. They coordinate repairs, manage budgets, and ensure compliance with charter party agreements.</w:t>
      </w:r>
    </w:p>
    <w:p>
      <w:pPr>
        <w:numPr>
          <w:ilvl w:val="0"/>
          <w:numId w:val="1005"/>
        </w:numPr>
        <w:pStyle w:val="Compact"/>
      </w:pPr>
      <w:r>
        <w:rPr>
          <w:bCs/>
          <w:b/>
        </w:rPr>
        <w:t xml:space="preserve">R&amp;D Specialist:</w:t>
      </w:r>
      <w:r>
        <w:t xml:space="preserve"> </w:t>
      </w:r>
      <w:r>
        <w:t xml:space="preserve">With many maritime technology startups emerging in the DACH (Germany Austria Switzerland) region, Marine Engineers can work on developing new hull designs or more efficient propulsion units.</w:t>
      </w:r>
    </w:p>
    <w:p>
      <w:pPr>
        <w:numPr>
          <w:ilvl w:val="0"/>
          <w:numId w:val="1005"/>
        </w:numPr>
        <w:pStyle w:val="Compact"/>
      </w:pPr>
      <w:r>
        <w:rPr>
          <w:bCs/>
          <w:b/>
        </w:rPr>
        <w:t xml:space="preserve">Insurance and Surveying:</w:t>
      </w:r>
      <w:r>
        <w:t xml:space="preserve"> </w:t>
      </w:r>
      <w:r>
        <w:t xml:space="preserve">Engineers with specialized knowledge often work for insurance firms based in Frankfurt’s financial district. They assess vessel damage, evaluate risk factors, and determine repair costs.</w:t>
      </w:r>
    </w:p>
    <w:p>
      <w:pPr>
        <w:numPr>
          <w:ilvl w:val="0"/>
          <w:numId w:val="1005"/>
        </w:numPr>
        <w:pStyle w:val="Compact"/>
      </w:pPr>
      <w:r>
        <w:rPr>
          <w:bCs/>
          <w:b/>
        </w:rPr>
        <w:t xml:space="preserve">Lubricant and Fuel Technical Support:</w:t>
      </w:r>
      <w:r>
        <w:t xml:space="preserve"> </w:t>
      </w:r>
      <w:r>
        <w:t xml:space="preserve">Major oil companies have technical service offices in this region. Marine Engineers provide on-site support to vessels regarding fuel quality and engine lubrication.</w:t>
      </w:r>
    </w:p>
    <w:bookmarkEnd w:id="25"/>
    <w:bookmarkStart w:id="26" w:name="Xd65c92cc5e06b7e7671dc442d2416c8df954d67"/>
    <w:p>
      <w:pPr>
        <w:pStyle w:val="Heading2"/>
      </w:pPr>
      <w:r>
        <w:t xml:space="preserve">Slide 6: Regulatory Environment and Sustainability</w:t>
      </w:r>
    </w:p>
    <w:p>
      <w:pPr>
        <w:pStyle w:val="FirstParagraph"/>
      </w:pPr>
      <w:r>
        <w:rPr>
          <w:bCs/>
          <w:b/>
        </w:rPr>
        <w:t xml:space="preserve">The Green Transition:</w:t>
      </w:r>
    </w:p>
    <w:p>
      <w:pPr>
        <w:pStyle w:val="BodyText"/>
      </w:pPr>
      <w:r>
        <w:t xml:space="preserve">A significant portion of the discussion on Seminar Presentation Slides must address the environmental impact of maritime operations. Germany Frankfurt is a hub for green finance, meaning investment flows heavily toward sustainable maritime projects.</w:t>
      </w:r>
    </w:p>
    <w:p>
      <w:pPr>
        <w:numPr>
          <w:ilvl w:val="0"/>
          <w:numId w:val="1006"/>
        </w:numPr>
        <w:pStyle w:val="Compact"/>
      </w:pPr>
      <w:r>
        <w:rPr>
          <w:bCs/>
          <w:b/>
        </w:rPr>
        <w:t xml:space="preserve">EEXI and CII Regulations:</w:t>
      </w:r>
      <w:r>
        <w:t xml:space="preserve"> </w:t>
      </w:r>
      <w:r>
        <w:t xml:space="preserve">The Energy Efficiency Existing Ship Index and Carbon Intensity Indicator are critical metrics. Marine Engineers must understand how to optimize engine performance to meet these ratings.</w:t>
      </w:r>
    </w:p>
    <w:p>
      <w:pPr>
        <w:numPr>
          <w:ilvl w:val="0"/>
          <w:numId w:val="1006"/>
        </w:numPr>
        <w:pStyle w:val="Compact"/>
      </w:pPr>
      <w:r>
        <w:rPr>
          <w:bCs/>
          <w:b/>
        </w:rPr>
        <w:t xml:space="preserve">Biofuels and Methanol:</w:t>
      </w:r>
      <w:r>
        <w:t xml:space="preserve"> </w:t>
      </w:r>
      <w:r>
        <w:t xml:space="preserve">There is a growing pilot program for methanol-fueled vessels in Northern Europe. Engineers familiar with the safety protocols and handling of alternative fuels are in high demand.</w:t>
      </w:r>
    </w:p>
    <w:p>
      <w:pPr>
        <w:numPr>
          <w:ilvl w:val="0"/>
          <w:numId w:val="1006"/>
        </w:numPr>
        <w:pStyle w:val="Compact"/>
      </w:pPr>
      <w:r>
        <w:rPr>
          <w:bCs/>
          <w:b/>
        </w:rPr>
        <w:t xml:space="preserve">Digital Twins:</w:t>
      </w:r>
      <w:r>
        <w:t xml:space="preserve"> </w:t>
      </w:r>
      <w:r>
        <w:t xml:space="preserve">Companies are creating digital replicas of physical assets. A Marine Engineer’s role includes feeding real-time data into these twins to simulate performance under various conditions, aiding decision-making for ships docked thousands of miles away.</w:t>
      </w:r>
    </w:p>
    <w:bookmarkEnd w:id="26"/>
    <w:bookmarkStart w:id="29" w:name="slide-7-challenges-and-solutions"/>
    <w:p>
      <w:pPr>
        <w:pStyle w:val="Heading2"/>
      </w:pPr>
      <w:r>
        <w:t xml:space="preserve">Slide 7: Challenges and Solutions</w:t>
      </w:r>
    </w:p>
    <w:p>
      <w:pPr>
        <w:pStyle w:val="FirstParagraph"/>
      </w:pPr>
      <w:r>
        <w:rPr>
          <w:bCs/>
          <w:b/>
        </w:rPr>
        <w:t xml:space="preserve">Navigating Obstacles:</w:t>
      </w:r>
    </w:p>
    <w:p>
      <w:pPr>
        <w:pStyle w:val="BodyText"/>
      </w:pPr>
      <w:r>
        <w:rPr>
          <w:bCs/>
          <w:b/>
        </w:rPr>
        <w:t xml:space="preserve">Bureaucracy:</w:t>
      </w:r>
    </w:p>
    <w:p>
      <w:pPr>
        <w:pStyle w:val="BodyText"/>
      </w:pPr>
      <w:r>
        <w:t xml:space="preserve">The process of relocating to Germany Frankfurt can be administratively complex. Visa processing, tax identification numbers, and registration with local authorities require patience and attention to detail.</w:t>
      </w:r>
    </w:p>
    <w:bookmarkStart w:id="27" w:name="solutions"/>
    <w:p>
      <w:pPr>
        <w:pStyle w:val="Heading4"/>
      </w:pPr>
      <w:r>
        <w:t xml:space="preserve">Solutions:</w:t>
      </w:r>
    </w:p>
    <w:p>
      <w:pPr>
        <w:numPr>
          <w:ilvl w:val="0"/>
          <w:numId w:val="1007"/>
        </w:numPr>
        <w:pStyle w:val="Compact"/>
      </w:pPr>
      <w:r>
        <w:rPr>
          <w:bCs/>
          <w:b/>
        </w:rPr>
        <w:t xml:space="preserve">Professional Assistance:</w:t>
      </w:r>
      <w:r>
        <w:t xml:space="preserve"> </w:t>
      </w:r>
      <w:r>
        <w:t xml:space="preserve">Utilize relocation services offered by large maritime firms.</w:t>
      </w:r>
    </w:p>
    <w:p>
      <w:pPr>
        <w:numPr>
          <w:ilvl w:val="0"/>
          <w:numId w:val="1007"/>
        </w:numPr>
        <w:pStyle w:val="Compact"/>
      </w:pPr>
      <w:r>
        <w:rPr>
          <w:bCs/>
          <w:b/>
        </w:rPr>
        <w:t xml:space="preserve">Cultural Integration:</w:t>
      </w:r>
    </w:p>
    <w:p>
      <w:pPr>
        <w:numPr>
          <w:ilvl w:val="0"/>
          <w:numId w:val="1000"/>
        </w:numPr>
        <w:pStyle w:val="Compact"/>
      </w:pPr>
      <w:r>
        <w:t xml:space="preserve">The work culture in Germany Frankfurt is punctual, direct, and highly structured. Marine Engineers must adapt to this precision-oriented environment. Understanding that hierarchy is respected but meritocracy drives decisions is key.</w:t>
      </w:r>
    </w:p>
    <w:bookmarkEnd w:id="27"/>
    <w:bookmarkStart w:id="28" w:name="technical-obsolescence"/>
    <w:p>
      <w:pPr>
        <w:pStyle w:val="Heading4"/>
      </w:pPr>
      <w:r>
        <w:t xml:space="preserve">Technical Obsolescence:</w:t>
      </w:r>
    </w:p>
    <w:p>
      <w:pPr>
        <w:pStyle w:val="FirstParagraph"/>
      </w:pPr>
      <w:r>
        <w:t xml:space="preserve">Maintaining technical currency in a rapidly evolving field requires continuous professional development (CPD). Engineers must commit to lifelong learning, attending workshops and obtaining certifications in new technologies.</w:t>
      </w:r>
    </w:p>
    <w:bookmarkEnd w:id="28"/>
    <w:bookmarkEnd w:id="29"/>
    <w:bookmarkStart w:id="31" w:name="X2a6bbf583c2fc72e8aabc59e689cab7158f8bfb"/>
    <w:p>
      <w:pPr>
        <w:pStyle w:val="Heading2"/>
      </w:pPr>
      <w:r>
        <w:t xml:space="preserve">Slide 8: Future Outlook and Strategic Advice</w:t>
      </w:r>
    </w:p>
    <w:p>
      <w:pPr>
        <w:pStyle w:val="FirstParagraph"/>
      </w:pPr>
      <w:r>
        <w:rPr>
          <w:bCs/>
          <w:b/>
        </w:rPr>
        <w:t xml:space="preserve">Predictions for the Next Decade:</w:t>
      </w:r>
    </w:p>
    <w:p>
      <w:pPr>
        <w:pStyle w:val="BodyText"/>
      </w:pPr>
      <w:r>
        <w:t xml:space="preserve">The integration of Artificial Intelligence into ship management will reshape the role of the Marine Engineer. Automation will handle routine monitoring, allowing engineers to focus on complex problem-solving and strategic planning.</w:t>
      </w:r>
    </w:p>
    <w:bookmarkStart w:id="30" w:name="actionable-advice-for-candidates"/>
    <w:p>
      <w:pPr>
        <w:pStyle w:val="Heading3"/>
      </w:pPr>
      <w:r>
        <w:t xml:space="preserve">Actionable Advice for Candidates:</w:t>
      </w:r>
    </w:p>
    <w:p>
      <w:pPr>
        <w:numPr>
          <w:ilvl w:val="0"/>
          <w:numId w:val="1008"/>
        </w:numPr>
        <w:pStyle w:val="Compact"/>
      </w:pPr>
      <w:r>
        <w:rPr>
          <w:bCs/>
          <w:b/>
        </w:rPr>
        <w:t xml:space="preserve">Network Early:</w:t>
      </w:r>
    </w:p>
    <w:p>
      <w:pPr>
        <w:numPr>
          <w:ilvl w:val="0"/>
          <w:numId w:val="1000"/>
        </w:numPr>
        <w:pStyle w:val="Compact"/>
      </w:pPr>
      <w:r>
        <w:t xml:space="preserve">Attend industry conferences in Germany Frankfurt. Networking events at the Messe Frankfurt (Frankfurt Fairground) often host maritime technology expos.</w:t>
      </w:r>
    </w:p>
    <w:p>
      <w:pPr>
        <w:numPr>
          <w:ilvl w:val="0"/>
          <w:numId w:val="1008"/>
        </w:numPr>
        <w:pStyle w:val="Compact"/>
      </w:pPr>
      <w:r>
        <w:rPr>
          <w:bCs/>
          <w:b/>
        </w:rPr>
        <w:t xml:space="preserve">Specialize:</w:t>
      </w:r>
    </w:p>
    <w:p>
      <w:pPr>
        <w:numPr>
          <w:ilvl w:val="0"/>
          <w:numId w:val="1000"/>
        </w:numPr>
        <w:pStyle w:val="Compact"/>
      </w:pPr>
      <w:r>
        <w:t xml:space="preserve">Differentiate yourself by specializing in high-demand areas such as LNG maintenance, cyber-security for ship networks, or renewable energy integration.</w:t>
      </w:r>
    </w:p>
    <w:p>
      <w:pPr>
        <w:numPr>
          <w:ilvl w:val="0"/>
          <w:numId w:val="1008"/>
        </w:numPr>
        <w:pStyle w:val="Compact"/>
      </w:pPr>
      <w:r>
        <w:rPr>
          <w:bCs/>
          <w:b/>
        </w:rPr>
        <w:t xml:space="preserve">Leverage Digital Platforms:</w:t>
      </w:r>
    </w:p>
    <w:p>
      <w:pPr>
        <w:numPr>
          <w:ilvl w:val="0"/>
          <w:numId w:val="1000"/>
        </w:numPr>
        <w:pStyle w:val="Compact"/>
      </w:pPr>
      <w:r>
        <w:t xml:space="preserve">Maintain an updated LinkedIn profile highlighting specific engineering projects and technical skills. Recruiters in Germany Frankfurt heavily rely on digital headhunting.</w:t>
      </w:r>
    </w:p>
    <w:bookmarkEnd w:id="30"/>
    <w:bookmarkEnd w:id="31"/>
    <w:bookmarkStart w:id="32" w:name="slide-9-conclusion"/>
    <w:p>
      <w:pPr>
        <w:pStyle w:val="Heading2"/>
      </w:pPr>
      <w:r>
        <w:t xml:space="preserve">Slide 9: Conclusion</w:t>
      </w:r>
    </w:p>
    <w:p>
      <w:pPr>
        <w:pStyle w:val="FirstParagraph"/>
      </w:pPr>
      <w:r>
        <w:rPr>
          <w:bCs/>
          <w:b/>
        </w:rPr>
        <w:t xml:space="preserve">Synthesis:</w:t>
      </w:r>
    </w:p>
    <w:p>
      <w:pPr>
        <w:pStyle w:val="BodyText"/>
      </w:pPr>
      <w:r>
        <w:t xml:space="preserve">The role of the Marine Engineer is undergoing a profound transformation. It is no longer solely about mechanical repair; it is about managing complex, digitalized, and environmentally conscious systems. For those looking to establish their career in Germany Frankfurt, the opportunities are abundant, particularly for those who can bridge the gap between traditional engineering principles and modern technological innovation.</w:t>
      </w:r>
    </w:p>
    <w:p>
      <w:pPr>
        <w:pStyle w:val="BodyText"/>
      </w:pPr>
      <w:r>
        <w:rPr>
          <w:iCs/>
          <w:i/>
        </w:rPr>
        <w:t xml:space="preserve">This Seminar Presentation Slides document serves as a roadmap for understanding these dynamics. By focusing on the specific needs of the Germany Frankfurt market, Marine Engineers can position themselves as indispensable assets to global shipping companies, logistics providers, and technology firms alike.</w:t>
      </w:r>
    </w:p>
    <w:bookmarkEnd w:id="32"/>
    <w:bookmarkStart w:id="33" w:name="slide-10-qa-session"/>
    <w:p>
      <w:pPr>
        <w:pStyle w:val="Heading2"/>
      </w:pPr>
      <w:r>
        <w:t xml:space="preserve">Slide 10: Q&amp;A Session</w:t>
      </w:r>
    </w:p>
    <w:p>
      <w:pPr>
        <w:pStyle w:val="FirstParagraph"/>
      </w:pPr>
      <w:r>
        <w:rPr>
          <w:bCs/>
          <w:b/>
        </w:rPr>
        <w:t xml:space="preserve">Welcome Your Questions:</w:t>
      </w:r>
    </w:p>
    <w:p>
      <w:pPr>
        <w:numPr>
          <w:ilvl w:val="0"/>
          <w:numId w:val="1009"/>
        </w:numPr>
        <w:pStyle w:val="Compact"/>
      </w:pPr>
      <w:r>
        <w:rPr>
          <w:bCs/>
          <w:b/>
        </w:rPr>
        <w:t xml:space="preserve">Certification Details:</w:t>
      </w:r>
    </w:p>
    <w:p>
      <w:pPr>
        <w:numPr>
          <w:ilvl w:val="0"/>
          <w:numId w:val="1009"/>
        </w:numPr>
        <w:pStyle w:val="Compact"/>
      </w:pPr>
      <w:r>
        <w:rPr>
          <w:bCs/>
          <w:b/>
        </w:rPr>
        <w:t xml:space="preserve">Salary Expectations:</w:t>
      </w:r>
    </w:p>
    <w:p>
      <w:pPr>
        <w:numPr>
          <w:ilvl w:val="0"/>
          <w:numId w:val="1009"/>
        </w:numPr>
        <w:pStyle w:val="Compact"/>
      </w:pPr>
      <w:r>
        <w:t xml:space="preserve">Relocation Support:</w:t>
      </w:r>
    </w:p>
    <w:p>
      <w:pPr>
        <w:numPr>
          <w:ilvl w:val="0"/>
          <w:numId w:val="1000"/>
        </w:numPr>
        <w:pStyle w:val="Compact"/>
      </w:pPr>
      <w:r>
        <w:t xml:space="preserve">Tax implications and housing advice for expatriates in Germany Frankfurt.</w:t>
      </w:r>
    </w:p>
    <w:p>
      <w:pPr>
        <w:pStyle w:val="FirstParagraph"/>
      </w:pPr>
      <w:r>
        <w:rPr>
          <w:iCs/>
          <w:i/>
        </w:rPr>
        <w:t xml:space="preserve">Thank you for participating in this Seminar Presentation Slides session. We encourage further dialogue regarding the specific nuances of being a Marine Engineer in the heart of Europe.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Germany Frankfurt</dc:title>
  <dc:creator/>
  <dc:language>en</dc:language>
  <cp:keywords/>
  <dcterms:created xsi:type="dcterms:W3CDTF">2026-07-29T15:02:44Z</dcterms:created>
  <dcterms:modified xsi:type="dcterms:W3CDTF">2026-07-29T15:02:44Z</dcterms:modified>
</cp:coreProperties>
</file>

<file path=docProps/custom.xml><?xml version="1.0" encoding="utf-8"?>
<Properties xmlns="http://schemas.openxmlformats.org/officeDocument/2006/custom-properties" xmlns:vt="http://schemas.openxmlformats.org/officeDocument/2006/docPropsVTypes"/>
</file>