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fd162e11989fe600cbfdebb90d8877e55749084"/>
    <w:p>
      <w:pPr>
        <w:pStyle w:val="Heading2"/>
      </w:pPr>
      <w:r>
        <w:t xml:space="preserve">Seminar Presentation Slides: The Role and Future of the Marine Engineer in Malaysia Kuala Lumpur</w:t>
      </w:r>
    </w:p>
    <w:p>
      <w:pPr>
        <w:pStyle w:val="FirstParagraph"/>
      </w:pPr>
      <w:r>
        <w:rPr>
          <w:bCs/>
          <w:b/>
        </w:rPr>
        <w:t xml:space="preserve">Welcome and Introduction:</w:t>
      </w:r>
    </w:p>
    <w:p>
      <w:pPr>
        <w:pStyle w:val="BodyText"/>
      </w:pPr>
      <w:r>
        <w:t xml:space="preserve">Distinguished guests, colleagues, and students, welcome to this comprehensive Seminar Presentation Slides overview focusing on the critical field of marine engineering. Today, we gather here in the heart of Malaysia Kuala Lumpur to discuss not just a profession, but a vital component of global trade and economic stability. As Malaysia Kuala Lumpur continues to solidify its position as a major hub for maritime activities and offshore energy projects in Southeast Asia, understanding the multifaceted role of the Marine Engineer becomes increasingly pertinent. This presentation aims to dissect the technical requirements, career trajectories, and strategic importance of marine engineers within this dynamic region.</w:t>
      </w:r>
    </w:p>
    <w:bookmarkEnd w:id="20"/>
    <w:bookmarkStart w:id="21" w:name="X6cb4359c7999b850d499ca032baa575689cff13"/>
    <w:p>
      <w:pPr>
        <w:pStyle w:val="Heading2"/>
      </w:pPr>
      <w:r>
        <w:t xml:space="preserve">The Strategic Importance of Malaysia Kuala Lumpur</w:t>
      </w:r>
    </w:p>
    <w:p>
      <w:pPr>
        <w:numPr>
          <w:ilvl w:val="0"/>
          <w:numId w:val="1001"/>
        </w:numPr>
        <w:pStyle w:val="Compact"/>
      </w:pPr>
      <w:r>
        <w:rPr>
          <w:bCs/>
          <w:b/>
        </w:rPr>
        <w:t xml:space="preserve">Economic Gateway:</w:t>
      </w:r>
    </w:p>
    <w:p>
      <w:pPr>
        <w:numPr>
          <w:ilvl w:val="0"/>
          <w:numId w:val="1001"/>
        </w:numPr>
        <w:pStyle w:val="Compact"/>
      </w:pPr>
      <w:r>
        <w:rPr>
          <w:bCs/>
          <w:b/>
        </w:rPr>
        <w:t xml:space="preserve">Offshore Energy Hub:</w:t>
      </w:r>
    </w:p>
    <w:p>
      <w:pPr>
        <w:numPr>
          <w:ilvl w:val="0"/>
          <w:numId w:val="1001"/>
        </w:numPr>
        <w:pStyle w:val="Compact"/>
      </w:pPr>
      <w:r>
        <w:rPr>
          <w:bCs/>
          <w:b/>
        </w:rPr>
        <w:t xml:space="preserve">Tech-Driven Maritime:</w:t>
      </w:r>
    </w:p>
    <w:bookmarkEnd w:id="21"/>
    <w:bookmarkStart w:id="22" w:name="X9a6d8957b303e8e2a4c63143f3756bcba261619"/>
    <w:p>
      <w:pPr>
        <w:pStyle w:val="Heading2"/>
      </w:pPr>
      <w:r>
        <w:t xml:space="preserve">The Marine Engineer: Roles and Responsibilities</w:t>
      </w:r>
    </w:p>
    <w:p>
      <w:pPr>
        <w:pStyle w:val="FirstParagraph"/>
      </w:pPr>
      <w:r>
        <w:t xml:space="preserve">A Marine Engineer is far more than a mechanic; they are the guardians of propulsion, power generation, and operational safety at sea. In the context of Malaysia Kuala Lumpur’s high-standard regulatory environment, these responsibilities are even more rigorous.</w:t>
      </w:r>
    </w:p>
    <w:p>
      <w:pPr>
        <w:numPr>
          <w:ilvl w:val="0"/>
          <w:numId w:val="1002"/>
        </w:numPr>
        <w:pStyle w:val="Compact"/>
      </w:pPr>
      <w:r>
        <w:rPr>
          <w:bCs/>
          <w:b/>
        </w:rPr>
        <w:t xml:space="preserve">Propulsion Systems Management:</w:t>
      </w:r>
    </w:p>
    <w:p>
      <w:pPr>
        <w:numPr>
          <w:ilvl w:val="0"/>
          <w:numId w:val="1002"/>
        </w:numPr>
        <w:pStyle w:val="Compact"/>
      </w:pPr>
      <w:r>
        <w:rPr>
          <w:bCs/>
          <w:b/>
        </w:rPr>
        <w:t xml:space="preserve">Power Distribution and Automation:</w:t>
      </w:r>
    </w:p>
    <w:p>
      <w:pPr>
        <w:numPr>
          <w:ilvl w:val="0"/>
          <w:numId w:val="1002"/>
        </w:numPr>
        <w:pStyle w:val="Compact"/>
      </w:pPr>
      <w:r>
        <w:rPr>
          <w:bCs/>
          <w:b/>
        </w:rPr>
        <w:t xml:space="preserve">Safety and Compliance:</w:t>
      </w:r>
    </w:p>
    <w:bookmarkEnd w:id="22"/>
    <w:bookmarkStart w:id="23" w:name="X203be72d29c5a7d24427b7dc00c0c47a5f7b0d1"/>
    <w:p>
      <w:pPr>
        <w:pStyle w:val="Heading2"/>
      </w:pPr>
      <w:r>
        <w:t xml:space="preserve">Education and Career Pathways in Malaysia Kuala Lumpur</w:t>
      </w:r>
    </w:p>
    <w:p>
      <w:pPr>
        <w:pStyle w:val="FirstParagraph"/>
      </w:pPr>
      <w:r>
        <w:t xml:space="preserve">To become a competent Marine Engineer, one must undergo rigorous academic and practical training. In Malaysia Kuala Lumpur, several institutions offer accredited programs that prepare students for the global maritime stage.</w:t>
      </w:r>
    </w:p>
    <w:p>
      <w:pPr>
        <w:numPr>
          <w:ilvl w:val="0"/>
          <w:numId w:val="1003"/>
        </w:numPr>
        <w:pStyle w:val="Compact"/>
      </w:pPr>
      <w:r>
        <w:rPr>
          <w:bCs/>
          <w:b/>
        </w:rPr>
        <w:t xml:space="preserve">Academic Foundation:</w:t>
      </w:r>
    </w:p>
    <w:p>
      <w:pPr>
        <w:numPr>
          <w:ilvl w:val="0"/>
          <w:numId w:val="1003"/>
        </w:numPr>
        <w:pStyle w:val="Compact"/>
      </w:pPr>
      <w:r>
        <w:rPr>
          <w:bCs/>
          <w:b/>
        </w:rPr>
        <w:t xml:space="preserve">Certification and Licensing:</w:t>
      </w:r>
    </w:p>
    <w:p>
      <w:pPr>
        <w:numPr>
          <w:ilvl w:val="0"/>
          <w:numId w:val="1003"/>
        </w:numPr>
        <w:pStyle w:val="Compact"/>
      </w:pPr>
      <w:r>
        <w:rPr>
          <w:bCs/>
          <w:b/>
        </w:rPr>
        <w:t xml:space="preserve">Continuous Professional Development:</w:t>
      </w:r>
    </w:p>
    <w:bookmarkEnd w:id="23"/>
    <w:bookmarkStart w:id="24" w:name="tech-driven-maritime-and-future-trends"/>
    <w:p>
      <w:pPr>
        <w:pStyle w:val="Heading2"/>
      </w:pPr>
      <w:r>
        <w:t xml:space="preserve">Tech-Driven Maritime and Future Trends</w:t>
      </w:r>
    </w:p>
    <w:p>
      <w:pPr>
        <w:pStyle w:val="FirstParagraph"/>
      </w:pPr>
      <w:r>
        <w:t xml:space="preserve">The future of marine engineering in Malaysia Kuala Lumpur is heavily influenced by technological innovation. The industry is shifting from purely mechanical maintenance to integrated system management.</w:t>
      </w:r>
    </w:p>
    <w:p>
      <w:pPr>
        <w:numPr>
          <w:ilvl w:val="0"/>
          <w:numId w:val="1004"/>
        </w:numPr>
        <w:pStyle w:val="Compact"/>
      </w:pPr>
      <w:r>
        <w:rPr>
          <w:bCs/>
          <w:b/>
        </w:rPr>
        <w:t xml:space="preserve">Digital Twins and Remote Monitoring:</w:t>
      </w:r>
    </w:p>
    <w:p>
      <w:pPr>
        <w:numPr>
          <w:ilvl w:val="0"/>
          <w:numId w:val="1004"/>
        </w:numPr>
        <w:pStyle w:val="Compact"/>
      </w:pPr>
      <w:r>
        <w:rPr>
          <w:bCs/>
          <w:b/>
        </w:rPr>
        <w:t xml:space="preserve">Green Marine Technologies:</w:t>
      </w:r>
    </w:p>
    <w:p>
      <w:pPr>
        <w:numPr>
          <w:ilvl w:val="0"/>
          <w:numId w:val="1004"/>
        </w:numPr>
        <w:pStyle w:val="Compact"/>
      </w:pPr>
      <w:r>
        <w:rPr>
          <w:bCs/>
          <w:b/>
        </w:rPr>
        <w:t xml:space="preserve">Autonomous Ships:</w:t>
      </w:r>
    </w:p>
    <w:bookmarkEnd w:id="24"/>
    <w:bookmarkStart w:id="25" w:name="challenges-and-opportunities"/>
    <w:p>
      <w:pPr>
        <w:pStyle w:val="Heading2"/>
      </w:pPr>
      <w:r>
        <w:t xml:space="preserve">Challenges and Opportunities</w:t>
      </w:r>
    </w:p>
    <w:p>
      <w:pPr>
        <w:pStyle w:val="FirstParagraph"/>
      </w:pPr>
      <w:r>
        <w:rPr>
          <w:bCs/>
          <w:b/>
        </w:rPr>
        <w:t xml:space="preserve">The Skills Gap:</w:t>
      </w:r>
    </w:p>
    <w:p>
      <w:pPr>
        <w:pStyle w:val="BodyText"/>
      </w:pPr>
      <w:r>
        <w:t xml:space="preserve">A significant challenge facing the maritime sector in Malaysia Kuala Lumpur is the shortage of skilled technicians who can bridge traditional engineering with modern digital tools. This presents a massive opportunity for educational institutions and training centers to upskill the workforce.</w:t>
      </w:r>
    </w:p>
    <w:p>
      <w:pPr>
        <w:pStyle w:val="BodyText"/>
      </w:pPr>
      <w:r>
        <w:rPr>
          <w:bCs/>
          <w:b/>
        </w:rPr>
        <w:t xml:space="preserve">Global Competition:</w:t>
      </w:r>
    </w:p>
    <w:p>
      <w:pPr>
        <w:pStyle w:val="BodyText"/>
      </w:pPr>
      <w:r>
        <w:t xml:space="preserve">Musical engineers in Malaysia Kuala Lumpur must compete globally. Maintaining high international standards is crucial for local professionals to secure roles on global fleets or with multinational corporations based in the city.</w:t>
      </w:r>
    </w:p>
    <w:p>
      <w:pPr>
        <w:numPr>
          <w:ilvl w:val="0"/>
          <w:numId w:val="1005"/>
        </w:numPr>
        <w:pStyle w:val="Compact"/>
      </w:pPr>
      <w:r>
        <w:rPr>
          <w:bCs/>
          <w:b/>
        </w:rPr>
        <w:t xml:space="preserve">Innovation Hubs:</w:t>
      </w:r>
    </w:p>
    <w:p>
      <w:pPr>
        <w:numPr>
          <w:ilvl w:val="0"/>
          <w:numId w:val="1005"/>
        </w:numPr>
        <w:pStyle w:val="Compact"/>
      </w:pPr>
      <w:r>
        <w:rPr>
          <w:bCs/>
          <w:b/>
        </w:rPr>
        <w:t xml:space="preserve">Sustainability Leadership:</w:t>
      </w:r>
    </w:p>
    <w:bookmarkEnd w:id="25"/>
    <w:bookmarkStart w:id="26" w:name="conclusion-and-call-to-action"/>
    <w:p>
      <w:pPr>
        <w:pStyle w:val="Heading2"/>
      </w:pPr>
      <w:r>
        <w:t xml:space="preserve">Conclusion and Call to Action</w:t>
      </w:r>
    </w:p>
    <w:p>
      <w:pPr>
        <w:pStyle w:val="FirstParagraph"/>
      </w:pPr>
      <w:r>
        <w:t xml:space="preserve">In conclusion, the role of the Marine Engineer in Malaysia Kuala Lumpur is evolving from a traditional mechanical discipline to a high-tech, strategic profession. As we navigate through this Seminar Presentation Slides overview, it is clear that the integration of technology, sustainability, and global standards defines the modern marine engineer.</w:t>
      </w:r>
    </w:p>
    <w:p>
      <w:pPr>
        <w:numPr>
          <w:ilvl w:val="0"/>
          <w:numId w:val="1006"/>
        </w:numPr>
        <w:pStyle w:val="Compact"/>
      </w:pPr>
      <w:r>
        <w:rPr>
          <w:bCs/>
          <w:b/>
        </w:rPr>
        <w:t xml:space="preserve">Embrace Technology:</w:t>
      </w:r>
    </w:p>
    <w:p>
      <w:pPr>
        <w:numPr>
          <w:ilvl w:val="0"/>
          <w:numId w:val="1006"/>
        </w:numPr>
        <w:pStyle w:val="Compact"/>
      </w:pPr>
      <w:r>
        <w:rPr>
          <w:bCs/>
          <w:b/>
        </w:rPr>
        <w:t xml:space="preserve">Promote Safety and Sustainability:</w:t>
      </w:r>
    </w:p>
    <w:p>
      <w:pPr>
        <w:numPr>
          <w:ilvl w:val="0"/>
          <w:numId w:val="1006"/>
        </w:numPr>
        <w:pStyle w:val="Compact"/>
      </w:pPr>
      <w:r>
        <w:rPr>
          <w:bCs/>
          <w:b/>
        </w:rPr>
        <w:t xml:space="preserve">Strengthen Industry Collaboration:</w:t>
      </w:r>
    </w:p>
    <w:p>
      <w:pPr>
        <w:pStyle w:val="FirstParagraph"/>
      </w:pPr>
      <w:r>
        <w:rPr>
          <w:bCs/>
          <w:b/>
        </w:rPr>
        <w:t xml:space="preserve">Thank you for your attention. Let us innovate and lead the maritime future together in Malaysia Kuala Lumpur.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Malaysia Kuala Lumpur</dc:title>
  <dc:creator/>
  <dc:language>en</dc:language>
  <cp:keywords/>
  <dcterms:created xsi:type="dcterms:W3CDTF">2026-07-29T22:08:06Z</dcterms:created>
  <dcterms:modified xsi:type="dcterms:W3CDTF">2026-07-29T22:08:06Z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