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seminar-presentation-slides"/>
    <w:p>
      <w:pPr>
        <w:pStyle w:val="Heading1"/>
      </w:pPr>
      <w:r>
        <w:t xml:space="preserve">Seminar Presentation Slides</w:t>
      </w:r>
    </w:p>
    <w:bookmarkStart w:id="20" w:name="Xb0eb8d9c98a6ecdc26a160703393da35e21df0f"/>
    <w:p>
      <w:pPr>
        <w:pStyle w:val="Heading2"/>
      </w:pPr>
      <w:r>
        <w:t xml:space="preserve">Title: The Role and Future of the Marine Engineer in New Zealand Auckland</w:t>
      </w:r>
    </w:p>
    <w:p>
      <w:pPr>
        <w:pStyle w:val="FirstParagraph"/>
      </w:pPr>
      <w:r>
        <w:t xml:space="preserve">Welcome to this comprehensive seminar presentation dedicated to exploring the multifaceted career of a Marine Engineer, with a specific focus on its relevance, opportunities, and challenges within the dynamic maritime hub of New Zealand Auckland.</w:t>
      </w:r>
    </w:p>
    <w:p>
      <w:pPr>
        <w:pStyle w:val="BodyText"/>
      </w:pPr>
      <w:r>
        <w:t xml:space="preserve">Auckland is not merely a city; it is the commercial heart of New Zealand and one of the most significant ports in the South Pacific. For aspiring engineers and industry professionals alike, understanding how Marine Engineering intersects with this specific geographic location is crucial for career planning and industrial development. This presentation will delve into technical requirements, regulatory frameworks, local industry demands, and future trends specific to operating as a Marine Engineer in New Zealand Auckland.</w:t>
      </w:r>
    </w:p>
    <w:bookmarkEnd w:id="20"/>
    <w:bookmarkStart w:id="21" w:name="X0dff78850870795670e186a65a4849e9b4ccf18"/>
    <w:p>
      <w:pPr>
        <w:pStyle w:val="Heading2"/>
      </w:pPr>
      <w:r>
        <w:t xml:space="preserve">1. Introduction to the Marine Engineering Profession</w:t>
      </w:r>
    </w:p>
    <w:p>
      <w:pPr>
        <w:pStyle w:val="FirstParagraph"/>
      </w:pPr>
      <w:r>
        <w:t xml:space="preserve">A Marine Engineer is responsible for designing, developing, testing, and supervising the construction of marine vessels and water-based structures. Unlike terrestrial engineers who deal with static loads and fixed environments, a Marine Engineer must account for complex fluid dynamics corrosion rates vibration analysis and space constraints in harsh saltwater environments.</w:t>
      </w:r>
    </w:p>
    <w:p>
      <w:pPr>
        <w:pStyle w:val="BodyText"/>
      </w:pPr>
      <w:r>
        <w:t xml:space="preserve">The core responsibilities include:</w:t>
      </w:r>
    </w:p>
    <w:p>
      <w:pPr>
        <w:numPr>
          <w:ilvl w:val="0"/>
          <w:numId w:val="1001"/>
        </w:numPr>
        <w:pStyle w:val="Compact"/>
      </w:pPr>
      <w:r>
        <w:t xml:space="preserve">Maintenance of propulsion systems including diesel engines gas turbines and electric motors.</w:t>
      </w:r>
    </w:p>
    <w:p>
      <w:pPr>
        <w:numPr>
          <w:ilvl w:val="0"/>
          <w:numId w:val="1001"/>
        </w:numPr>
        <w:pStyle w:val="Compact"/>
      </w:pPr>
      <w:r>
        <w:t xml:space="preserve">Oversight of auxiliary machinery such as generators pumps compressors and cooling systems.</w:t>
      </w:r>
    </w:p>
    <w:p>
      <w:pPr>
        <w:numPr>
          <w:ilvl w:val="0"/>
          <w:numId w:val="1001"/>
        </w:numPr>
        <w:pStyle w:val="Compact"/>
      </w:pPr>
      <w:r>
        <w:t xml:space="preserve">Safety system integration ensuring compliance with international maritime laws regarding fire suppression stability and pollution control.</w:t>
      </w:r>
    </w:p>
    <w:p>
      <w:pPr>
        <w:numPr>
          <w:ilvl w:val="0"/>
          <w:numId w:val="1001"/>
        </w:numPr>
        <w:pStyle w:val="Compact"/>
      </w:pPr>
      <w:r>
        <w:t xml:space="preserve">Troubleshooting complex mechanical failures at sea or in port facilities to minimize downtime which is critical for commercial viability.</w:t>
      </w:r>
    </w:p>
    <w:bookmarkEnd w:id="21"/>
    <w:bookmarkStart w:id="22" w:name="Xd4957dec1d12039dc0d299a85f9eea7dc124c57"/>
    <w:p>
      <w:pPr>
        <w:pStyle w:val="Heading2"/>
      </w:pPr>
      <w:r>
        <w:t xml:space="preserve">2. The Strategic Importance of New Zealand Auckland</w:t>
      </w:r>
    </w:p>
    <w:p>
      <w:pPr>
        <w:pStyle w:val="FirstParagraph"/>
      </w:pPr>
      <w:r>
        <w:t xml:space="preserve">New Zealand Auckland serves as the primary gateway for international trade in New Zealand handling approximately forty percent of all container traffic and a significant portion of bulk cargo. This volume creates an insatiable demand for skilled Marine Engineers who can ensure fleet reliability.</w:t>
      </w:r>
    </w:p>
    <w:p>
      <w:pPr>
        <w:pStyle w:val="BodyText"/>
      </w:pPr>
      <w:r>
        <w:t xml:space="preserve">Auckland Port is divided into several key terminals including the Marsden Point terminal for liquid hydrocarbons and the Northport facility in nearby Waipuna which handles large container ships. The geographic isolation of New Zealand means that maintenance support cannot always be imported quickly; therefore local expertise is highly prized. A Marine Engineer in Auckland plays a pivotal role in supply chain continuity by ensuring vessels undergo efficient repairs and maintenance locally rather than traveling to Asia or Australia for major overhauls.</w:t>
      </w:r>
    </w:p>
    <w:bookmarkEnd w:id="22"/>
    <w:bookmarkStart w:id="23" w:name="regulatory-framework-and-certification"/>
    <w:p>
      <w:pPr>
        <w:pStyle w:val="Heading2"/>
      </w:pPr>
      <w:r>
        <w:t xml:space="preserve">3. Regulatory Framework and Certification</w:t>
      </w:r>
    </w:p>
    <w:p>
      <w:pPr>
        <w:pStyle w:val="FirstParagraph"/>
      </w:pPr>
      <w:r>
        <w:t xml:space="preserve">To practice as a Marine Engineer in New Zealand Auckland one must adhere to strict regulations set by Maritime New Zealand. This regulatory body enforces standards aligned with the International Convention on Standards of Training Certification and Watchkeeping for Seafarers (STCW).</w:t>
      </w:r>
    </w:p>
    <w:p>
      <w:pPr>
        <w:pStyle w:val="BodyText"/>
      </w:pPr>
      <w:r>
        <w:t xml:space="preserve">Key requirements include:</w:t>
      </w:r>
    </w:p>
    <w:p>
      <w:pPr>
        <w:numPr>
          <w:ilvl w:val="0"/>
          <w:numId w:val="1002"/>
        </w:numPr>
        <w:pStyle w:val="Compact"/>
      </w:pPr>
      <w:r>
        <w:rPr>
          <w:bCs/>
          <w:b/>
        </w:rPr>
        <w:t xml:space="preserve">Certificate of Competency (CoC):</w:t>
      </w:r>
      <w:r>
        <w:t xml:space="preserve"> </w:t>
      </w:r>
      <w:r>
        <w:t xml:space="preserve">Engineers must hold a CoC issued by Maritime New Zealand proving their technical proficiency and medical fitness.</w:t>
      </w:r>
    </w:p>
    <w:p>
      <w:pPr>
        <w:numPr>
          <w:ilvl w:val="0"/>
          <w:numId w:val="1002"/>
        </w:numPr>
        <w:pStyle w:val="Compact"/>
      </w:pPr>
      <w:r>
        <w:rPr>
          <w:bCs/>
          <w:b/>
        </w:rPr>
        <w:t xml:space="preserve">Safety Training:</w:t>
      </w:r>
      <w:r>
        <w:t xml:space="preserve"> </w:t>
      </w:r>
      <w:r>
        <w:t xml:space="preserve">Mandatory completion of basic safety training including personal survival techniques fire prevention and survival craft operation.</w:t>
      </w:r>
    </w:p>
    <w:p>
      <w:pPr>
        <w:numPr>
          <w:ilvl w:val="0"/>
          <w:numId w:val="1002"/>
        </w:numPr>
        <w:pStyle w:val="Compact"/>
      </w:pPr>
      <w:r>
        <w:rPr>
          <w:bCs/>
          <w:b/>
        </w:rPr>
        <w:t xml:space="preserve">Gazetting:</w:t>
      </w:r>
      <w:r>
        <w:t xml:space="preserve"> </w:t>
      </w:r>
      <w:r>
        <w:t xml:space="preserve">Professional engineers may need to be gazetted by the Engineering New Zealand Board to use the title Chartered Engineer which adds credibility in local contracting projects.</w:t>
      </w:r>
    </w:p>
    <w:p>
      <w:pPr>
        <w:pStyle w:val="FirstParagraph"/>
      </w:pPr>
      <w:r>
        <w:t xml:space="preserve">This rigorous framework ensures that every Marine Engineer operating in Auckland waters maintains the highest standards of safety and environmental protection.</w:t>
      </w:r>
    </w:p>
    <w:bookmarkEnd w:id="23"/>
    <w:bookmarkStart w:id="24" w:name="key-industry-sectors-in-auckland"/>
    <w:p>
      <w:pPr>
        <w:pStyle w:val="Heading2"/>
      </w:pPr>
      <w:r>
        <w:t xml:space="preserve">4. Key Industry Sectors in Auckland</w:t>
      </w:r>
    </w:p>
    <w:p>
      <w:pPr>
        <w:pStyle w:val="FirstParagraph"/>
      </w:pPr>
      <w:r>
        <w:t xml:space="preserve">The marine industry in New Zealand Auckland is diverse. It is not limited to large container ships. Several specific sectors drive the demand for Marine Engineers:</w:t>
      </w:r>
    </w:p>
    <w:p>
      <w:pPr>
        <w:numPr>
          <w:ilvl w:val="0"/>
          <w:numId w:val="1003"/>
        </w:numPr>
        <w:pStyle w:val="Compact"/>
      </w:pPr>
      <w:r>
        <w:rPr>
          <w:bCs/>
          <w:b/>
        </w:rPr>
        <w:t xml:space="preserve">Cruise and Tourism:</w:t>
      </w:r>
      <w:r>
        <w:t xml:space="preserve"> </w:t>
      </w:r>
      <w:r>
        <w:t xml:space="preserve">With increasing tourism numbers Auckland hosts several cruise ships annually. These vessels require sophisticated engineering teams to manage luxury amenities alongside propulsion systems.</w:t>
      </w:r>
    </w:p>
    <w:p>
      <w:pPr>
        <w:numPr>
          <w:ilvl w:val="0"/>
          <w:numId w:val="1003"/>
        </w:numPr>
        <w:pStyle w:val="Compact"/>
      </w:pPr>
      <w:r>
        <w:rPr>
          <w:bCs/>
          <w:b/>
        </w:rPr>
        <w:t xml:space="preserve">Fishing and Aquaculture:</w:t>
      </w:r>
      <w:r>
        <w:t xml:space="preserve"> </w:t>
      </w:r>
      <w:r>
        <w:t xml:space="preserve">New Zealand has a robust fishing industry especially in the Hauraki Gulf. Offshore fish farms also require specialized engineering for net cleaning robots and automated feeding systems.</w:t>
      </w:r>
    </w:p>
    <w:p>
      <w:pPr>
        <w:numPr>
          <w:ilvl w:val="0"/>
          <w:numId w:val="1003"/>
        </w:numPr>
        <w:pStyle w:val="Compact"/>
      </w:pPr>
      <w:r>
        <w:rPr>
          <w:bCs/>
          <w:b/>
        </w:rPr>
        <w:t xml:space="preserve">Military and Defence:</w:t>
      </w:r>
      <w:r>
        <w:t xml:space="preserve"> </w:t>
      </w:r>
      <w:r>
        <w:t xml:space="preserve">The Royal New Zealand Navy operates out of Devonport. Marine Engineers are essential for maintaining patrol vessels and support ships ensuring national security capabilities.</w:t>
      </w:r>
    </w:p>
    <w:p>
      <w:pPr>
        <w:numPr>
          <w:ilvl w:val="0"/>
          <w:numId w:val="1003"/>
        </w:numPr>
        <w:pStyle w:val="Compact"/>
      </w:pPr>
      <w:r>
        <w:rPr>
          <w:bCs/>
          <w:b/>
        </w:rPr>
        <w:t xml:space="preserve">Towing and Harbouroffice Services:</w:t>
      </w:r>
      <w:r>
        <w:t xml:space="preserve"> </w:t>
      </w:r>
      <w:r>
        <w:t xml:space="preserve">Tugboats and pilot vessels operate continuously in the Waitemata Harbour these smaller but powerful craft require constant maintenance by skilled technicians familiar with compact high-performance engines.</w:t>
      </w:r>
    </w:p>
    <w:bookmarkEnd w:id="24"/>
    <w:bookmarkStart w:id="25" w:name="educational-pathways-and-local-resources"/>
    <w:p>
      <w:pPr>
        <w:pStyle w:val="Heading2"/>
      </w:pPr>
      <w:r>
        <w:t xml:space="preserve">5. Educational Pathways and Local Resources</w:t>
      </w:r>
    </w:p>
    <w:p>
      <w:pPr>
        <w:pStyle w:val="FirstParagraph"/>
      </w:pPr>
      <w:r>
        <w:t xml:space="preserve">Institutions in New Zealand Auckland offer specialized training for those wishing to become Marine Engineers. The University of Auckland and AUT (Auckland University of Technology) provide degrees in Naval Architecture and Marine Engineering.</w:t>
      </w:r>
    </w:p>
    <w:p>
      <w:pPr>
        <w:pStyle w:val="BodyText"/>
      </w:pPr>
      <w:r>
        <w:t xml:space="preserve">Vocational pathways are also available through institutions like Eastern Institute of Technology (EIT) which although not directly in Auckland has strong ties to the national maritime network allowing for exchange programs. Furthermore, apprenticeships with companies such as Aggreko Marine or local shipyards provide hands-on experience.</w:t>
      </w:r>
    </w:p>
    <w:p>
      <w:pPr>
        <w:pStyle w:val="BodyText"/>
      </w:pPr>
      <w:r>
        <w:t xml:space="preserve">The curriculum typically covers thermodynamics fluid mechanics materials science and electrical engineering fundamentals. Students must complete sea time periods to qualify for their CoC making practical exposure in Auckland’s busy port an integral part of the education process.</w:t>
      </w:r>
    </w:p>
    <w:bookmarkEnd w:id="25"/>
    <w:bookmarkStart w:id="26" w:name="X0a27173d460e28cdbadd199608dbe60b0b55ffc"/>
    <w:p>
      <w:pPr>
        <w:pStyle w:val="Heading2"/>
      </w:pPr>
      <w:r>
        <w:t xml:space="preserve">6. Environmental Sustainability and Green Technology</w:t>
      </w:r>
    </w:p>
    <w:p>
      <w:pPr>
        <w:pStyle w:val="FirstParagraph"/>
      </w:pPr>
      <w:r>
        <w:t xml:space="preserve">New Zealand has ambitious climate goals aiming for carbon neutrality by twenty fifty. This national policy directly impacts the marine industry in Auckland. Marine Engineers are increasingly required to work with alternative fuels and green technologies.</w:t>
      </w:r>
    </w:p>
    <w:p>
      <w:pPr>
        <w:pStyle w:val="BodyText"/>
      </w:pPr>
      <w:r>
        <w:t xml:space="preserve">Trends include:</w:t>
      </w:r>
    </w:p>
    <w:p>
      <w:pPr>
        <w:numPr>
          <w:ilvl w:val="0"/>
          <w:numId w:val="1004"/>
        </w:numPr>
        <w:pStyle w:val="Compact"/>
      </w:pPr>
      <w:r>
        <w:rPr>
          <w:bCs/>
          <w:b/>
        </w:rPr>
        <w:t xml:space="preserve">LNG Conversion:</w:t>
      </w:r>
      <w:r>
        <w:t xml:space="preserve"> </w:t>
      </w:r>
      <w:r>
        <w:t xml:space="preserve">Many local ferries and support vessels are being retrofitted to run on Liquefied Natural Gas (LNG) reducing sulfur oxide emissions significantly.</w:t>
      </w:r>
    </w:p>
    <w:p>
      <w:pPr>
        <w:numPr>
          <w:ilvl w:val="0"/>
          <w:numId w:val="1004"/>
        </w:numPr>
        <w:pStyle w:val="Compact"/>
      </w:pPr>
      <w:r>
        <w:rPr>
          <w:bCs/>
          <w:b/>
        </w:rPr>
        <w:t xml:space="preserve">Battery Electric Propulsion:</w:t>
      </w:r>
      <w:r>
        <w:t xml:space="preserve"> </w:t>
      </w:r>
      <w:r>
        <w:t xml:space="preserve">Short-distance commuter ferries in Auckland are transitioning to electric propulsion requiring engineers with strong electrical engineering backgrounds alongside mechanical skills.</w:t>
      </w:r>
    </w:p>
    <w:p>
      <w:pPr>
        <w:numPr>
          <w:ilvl w:val="0"/>
          <w:numId w:val="1004"/>
        </w:numPr>
        <w:pStyle w:val="Compact"/>
      </w:pPr>
      <w:r>
        <w:rPr>
          <w:bCs/>
          <w:b/>
        </w:rPr>
        <w:t xml:space="preserve">Hull Design Optimization:</w:t>
      </w:r>
      <w:r>
        <w:t xml:space="preserve"> </w:t>
      </w:r>
      <w:r>
        <w:t xml:space="preserve">Engineers are tasked with designing anti-fouling coatings and hull shapes that reduce drag thereby lowering fuel consumption and carbon footprint.</w:t>
      </w:r>
    </w:p>
    <w:p>
      <w:pPr>
        <w:pStyle w:val="FirstParagraph"/>
      </w:pPr>
      <w:r>
        <w:t xml:space="preserve">This shift presents both a challenge and an opportunity for Marine Engineers in New Zealand Auckland to lead in sustainable maritime practices globally.</w:t>
      </w:r>
    </w:p>
    <w:bookmarkEnd w:id="26"/>
    <w:bookmarkStart w:id="27" w:name="career-opportunities-and-challenges"/>
    <w:p>
      <w:pPr>
        <w:pStyle w:val="Heading2"/>
      </w:pPr>
      <w:r>
        <w:t xml:space="preserve">7. Career Opportunities and Challenges</w:t>
      </w:r>
    </w:p>
    <w:p>
      <w:pPr>
        <w:pStyle w:val="FirstParagraph"/>
      </w:pPr>
      <w:r>
        <w:t xml:space="preserve">The job market for Marine Engineers in Auckland is generally stable due to the city's reliance on imports and exports. However challenges exist.</w:t>
      </w:r>
    </w:p>
    <w:p>
      <w:pPr>
        <w:pStyle w:val="BodyText"/>
      </w:pPr>
      <w:r>
        <w:rPr>
          <w:bCs/>
          <w:b/>
        </w:rPr>
        <w:t xml:space="preserve">Challenges:</w:t>
      </w:r>
    </w:p>
    <w:p>
      <w:pPr>
        <w:numPr>
          <w:ilvl w:val="0"/>
          <w:numId w:val="1005"/>
        </w:numPr>
        <w:pStyle w:val="Compact"/>
      </w:pPr>
      <w:r>
        <w:rPr>
          <w:bCs/>
          <w:b/>
        </w:rPr>
        <w:t xml:space="preserve">Skill Shortages:</w:t>
      </w:r>
      <w:r>
        <w:t xml:space="preserve"> </w:t>
      </w:r>
      <w:r>
        <w:t xml:space="preserve">An aging workforce means there is a need for younger engineers to enter the field.</w:t>
      </w:r>
    </w:p>
    <w:p>
      <w:pPr>
        <w:numPr>
          <w:ilvl w:val="0"/>
          <w:numId w:val="1005"/>
        </w:numPr>
        <w:pStyle w:val="Compact"/>
      </w:pPr>
      <w:r>
        <w:rPr>
          <w:bCs/>
          <w:b/>
        </w:rPr>
        <w:t xml:space="preserve">Cyclical Industry:</w:t>
      </w:r>
      <w:r>
        <w:t xml:space="preserve">The maritime industry can be subject to global economic fluctuations affecting hiring rates.</w:t>
      </w:r>
    </w:p>
    <w:p>
      <w:pPr>
        <w:pStyle w:val="FirstParagraph"/>
      </w:pPr>
      <w:r>
        <w:rPr>
          <w:bCs/>
          <w:b/>
        </w:rPr>
        <w:t xml:space="preserve">Opportunities:</w:t>
      </w:r>
    </w:p>
    <w:p>
      <w:pPr>
        <w:numPr>
          <w:ilvl w:val="0"/>
          <w:numId w:val="1006"/>
        </w:numPr>
        <w:pStyle w:val="Compact"/>
      </w:pPr>
      <w:r>
        <w:rPr>
          <w:bCs/>
          <w:b/>
        </w:rPr>
        <w:t xml:space="preserve">Niche Expertise:</w:t>
      </w:r>
      <w:r>
        <w:t xml:space="preserve">Gaining certifications in high-pressure systems or underwater robotics can make an engineer highly sought after.</w:t>
      </w:r>
    </w:p>
    <w:p>
      <w:pPr>
        <w:numPr>
          <w:ilvl w:val="0"/>
          <w:numId w:val="1006"/>
        </w:numPr>
        <w:pStyle w:val="Compact"/>
      </w:pPr>
      <w:r>
        <w:t xml:space="preserve">&lt;</w:t>
      </w:r>
    </w:p>
    <w:p>
      <w:pPr>
        <w:numPr>
          <w:ilvl w:val="0"/>
          <w:numId w:val="1000"/>
        </w:numPr>
        <w:pStyle w:val="Compact"/>
      </w:pPr>
      <w:r>
        <w:t xml:space="preserve">Diversification: Opportunities exist not just on ships but in port infrastructure management renewable energy offshore wind projects and naval architecture firms based in Auckland CBD and surrounding industrial zones.</w:t>
      </w:r>
    </w:p>
    <w:bookmarkEnd w:id="27"/>
    <w:bookmarkStart w:id="28" w:name="X217679b57134e2cdcb7fa73e93bf490f9995205"/>
    <w:p>
      <w:pPr>
        <w:pStyle w:val="Heading2"/>
      </w:pPr>
      <w:r>
        <w:t xml:space="preserve">8. Conclusion: The Future of Marine Engineering in Auckland</w:t>
      </w:r>
    </w:p>
    <w:p>
      <w:pPr>
        <w:pStyle w:val="FirstParagraph"/>
      </w:pPr>
      <w:r>
        <w:t xml:space="preserve">In conclusion the role of a Marine Engineer in New Zealand Auckland is evolving from traditional mechanical maintenance to a more integrated discipline involving digitalization environmental stewardship and advanced diagnostics.</w:t>
      </w:r>
    </w:p>
    <w:p>
      <w:pPr>
        <w:pStyle w:val="BodyText"/>
      </w:pPr>
      <w:r>
        <w:t xml:space="preserve">Auckland’s position as a premier maritime hub ensures that this profession will remain vital. Engineers who adapt to new technologies embrace sustainability initiatives and maintain rigorous safety standards will find themselves at the forefront of the industry.</w:t>
      </w:r>
    </w:p>
    <w:p>
      <w:pPr>
        <w:pStyle w:val="BodyText"/>
      </w:pPr>
      <w:r>
        <w:t xml:space="preserve">We encourage students professionals and stakeholders to engage with local maritime organizations such as Marine New Zealand and attend regular seminars to stay updated on regulatory changes and technological advancements. The sea may be unpredictable but a well-engineered approach ensures a steady course toward success in this challenging yet rewarding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New Zealand Auckland</dc:title>
  <dc:creator/>
  <dc:language>en</dc:language>
  <cp:keywords/>
  <dcterms:created xsi:type="dcterms:W3CDTF">2026-07-30T00:34:45Z</dcterms:created>
  <dcterms:modified xsi:type="dcterms:W3CDTF">2026-07-30T00:34:45Z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