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Turkey</w:t>
      </w:r>
      <w:r>
        <w:t xml:space="preserve"> </w:t>
      </w:r>
      <w:r>
        <w:t xml:space="preserve">Ankara</w:t>
      </w:r>
    </w:p>
    <w:bookmarkStart w:id="30" w:name="Xc6e2b3f68466baa05d976192c8073cadf59deec"/>
    <w:p>
      <w:pPr>
        <w:pStyle w:val="Heading1"/>
      </w:pPr>
      <w:r>
        <w:t xml:space="preserve">Seminar Presentation Slides:</w:t>
      </w:r>
      <w:r>
        <w:br/>
      </w:r>
      <w:r>
        <w:t xml:space="preserve">The Role and Future of the Marine Engineer in Turkey Ankara</w:t>
      </w:r>
    </w:p>
    <w:bookmarkStart w:id="20" w:name="title-slide-introduction-to-the-seminar"/>
    <w:p>
      <w:pPr>
        <w:pStyle w:val="Heading2"/>
      </w:pPr>
      <w:r>
        <w:t xml:space="preserve">Title Slide: Introduction to the Seminar</w:t>
      </w:r>
    </w:p>
    <w:p>
      <w:pPr>
        <w:pStyle w:val="FirstParagraph"/>
      </w:pPr>
      <w:r>
        <w:rPr>
          <w:bCs/>
          <w:b/>
        </w:rPr>
        <w:t xml:space="preserve">Presentation Topic:</w:t>
      </w:r>
      <w:r>
        <w:t xml:space="preserve"> </w:t>
      </w:r>
      <w:r>
        <w:t xml:space="preserve">Navigating the High Seas from Land: The Strategic Importance of Marine Engineering in Turkey.</w:t>
      </w:r>
    </w:p>
    <w:p>
      <w:pPr>
        <w:pStyle w:val="BodyText"/>
      </w:pPr>
      <w:r>
        <w:rPr>
          <w:bCs/>
          <w:b/>
        </w:rPr>
        <w:t xml:space="preserve">Location Context:</w:t>
      </w:r>
      <w:r>
        <w:t xml:space="preserve"> </w:t>
      </w:r>
      <w:r>
        <w:t xml:space="preserve">This seminar is specifically tailored for stakeholders, students, and industry professionals situated in</w:t>
      </w:r>
      <w:r>
        <w:t xml:space="preserve"> </w:t>
      </w:r>
      <w:r>
        <w:t xml:space="preserve">Turkey Ankara</w:t>
      </w:r>
      <w:r>
        <w:t xml:space="preserve">, highlighting the unique intersection of inland administrative hubs and maritime operational excellence.</w:t>
      </w:r>
    </w:p>
    <w:p>
      <w:pPr>
        <w:pStyle w:val="BodyText"/>
      </w:pPr>
      <w:r>
        <w:rPr>
          <w:bCs/>
          <w:b/>
        </w:rPr>
        <w:t xml:space="preserve">Audience Objective:</w:t>
      </w:r>
      <w:r>
        <w:t xml:space="preserve"> </w:t>
      </w:r>
      <w:r>
        <w:t xml:space="preserve">To provide a comprehensive overview of the role of a</w:t>
      </w:r>
      <w:r>
        <w:t xml:space="preserve"> </w:t>
      </w:r>
      <w:r>
        <w:t xml:space="preserve">Marine Engineer</w:t>
      </w:r>
      <w:r>
        <w:t xml:space="preserve">, detailing their technical responsibilities, career trajectories, and their critical contribution to Turkey’s status as a global maritime power. This presentation serves as an educational foundation for those seeking to understand how engineering principles drive the maritime industry within the geopolitical context of Turkey.</w:t>
      </w:r>
    </w:p>
    <w:bookmarkEnd w:id="20"/>
    <w:bookmarkStart w:id="21" w:name="slide-1-defining-the-marine-engineer"/>
    <w:p>
      <w:pPr>
        <w:pStyle w:val="Heading2"/>
      </w:pPr>
      <w:r>
        <w:t xml:space="preserve">Slide 1: Defining the Marine Engineer</w:t>
      </w:r>
    </w:p>
    <w:p>
      <w:pPr>
        <w:pStyle w:val="FirstParagraph"/>
      </w:pPr>
      <w:r>
        <w:t xml:space="preserve">A</w:t>
      </w:r>
      <w:r>
        <w:t xml:space="preserve"> </w:t>
      </w:r>
      <w:r>
        <w:t xml:space="preserve">Marine Engineer</w:t>
      </w:r>
      <w:r>
        <w:t xml:space="preserve">, also known as a ship engineer or nautical engineer, is a professional responsible for the operation, maintenance, repair, inspection, and testing of all machinery on board ships and offshore vessels. Unlike civil engineers who build static structures or electrical engineers who focus solely on power systems without mechanical interfaces in marine environments, the Marine Engineer possesses a holistic understanding of mechanical systems.</w:t>
      </w:r>
    </w:p>
    <w:p>
      <w:pPr>
        <w:pStyle w:val="BodyText"/>
      </w:pPr>
      <w:r>
        <w:t xml:space="preserve">In the context of modern shipping, this role has evolved significantly. Today’s Marine Engineer is not merely a mechanic but a systems integrator. They manage complex propulsion systems ranging from traditional diesel engines to dual-fuel LNG (Liquefied Natural Gas) setups and hybrid-electric configurations. The diversity of machinery onboard requires an engineer who can troubleshoot hydraulic, pneumatic, thermal, and electronic systems simultaneously.</w:t>
      </w:r>
    </w:p>
    <w:p>
      <w:pPr>
        <w:pStyle w:val="BodyText"/>
      </w:pPr>
      <w:r>
        <w:t xml:space="preserve">This seminar will explore how these technical competencies are nurtured within Turkey’s academic institutions in</w:t>
      </w:r>
      <w:r>
        <w:t xml:space="preserve"> </w:t>
      </w:r>
      <w:r>
        <w:t xml:space="preserve">Turkey Ankara</w:t>
      </w:r>
      <w:r>
        <w:t xml:space="preserve">, where theoretical knowledge is often paired with rigorous practical training standards that meet international maritime regulations.</w:t>
      </w:r>
    </w:p>
    <w:bookmarkEnd w:id="21"/>
    <w:bookmarkStart w:id="22" w:name="Xb6d9606a3c1163939cd7281ca5781c36a647438"/>
    <w:p>
      <w:pPr>
        <w:pStyle w:val="Heading2"/>
      </w:pPr>
      <w:r>
        <w:t xml:space="preserve">Slide 2: The Geographical and Strategic Context of Turkey</w:t>
      </w:r>
    </w:p>
    <w:p>
      <w:pPr>
        <w:pStyle w:val="FirstParagraph"/>
      </w:pPr>
      <w:r>
        <w:t xml:space="preserve">Turkey holds a unique geographical position, straddling both Europe and Asia, with control over the Bosporus and Dardanelles straits. These waterways are critical chokepoints for global energy trade and commercial shipping. Consequently, the demand for highly skilled Marine Engineers in Turkey is exceptionally high.</w:t>
      </w:r>
    </w:p>
    <w:p>
      <w:pPr>
        <w:pStyle w:val="BodyText"/>
      </w:pPr>
      <w:r>
        <w:t xml:space="preserve">While Istanbul is often cited as the maritime capital due to its port activities,</w:t>
      </w:r>
      <w:r>
        <w:t xml:space="preserve"> </w:t>
      </w:r>
      <w:r>
        <w:t xml:space="preserve">Turkey Ankara</w:t>
      </w:r>
      <w:r>
        <w:t xml:space="preserve"> </w:t>
      </w:r>
      <w:r>
        <w:t xml:space="preserve">plays a pivotal role as the administrative and educational heart of the nation. It is here that policies governing maritime safety, environmental compliance, and labor standards are formulated. The Marine Engineer must be aware of these regulatory frameworks, many of which originate from governmental bodies headquartered in the capital.</w:t>
      </w:r>
    </w:p>
    <w:p>
      <w:pPr>
        <w:pStyle w:val="BodyText"/>
      </w:pPr>
      <w:r>
        <w:t xml:space="preserve">Turkey is consistently among the top nations globally regarding gross tonnage registered under its flag (the Turkish Merchant Navy Flag). This substantial fleet requires a continuous supply of certified professionals. Furthermore, Turkey has one of the largest shipbuilding and repair industries in Europe, creating numerous onshore opportunities for Marine Engineers who prefer land-based work over life at sea.</w:t>
      </w:r>
    </w:p>
    <w:bookmarkEnd w:id="22"/>
    <w:bookmarkStart w:id="23" w:name="slide-3-educational-pathways-in-turkey"/>
    <w:p>
      <w:pPr>
        <w:pStyle w:val="Heading2"/>
      </w:pPr>
      <w:r>
        <w:t xml:space="preserve">Slide 3: Educational Pathways in Turkey</w:t>
      </w:r>
    </w:p>
    <w:p>
      <w:pPr>
        <w:pStyle w:val="FirstParagraph"/>
      </w:pPr>
      <w:r>
        <w:t xml:space="preserve">To become a qualified Marine Engineer in Turkey, candidates must undergo specialized education accredited by the Ministry of National Education and recognized internationally by organizations such as STCW (Standards of Training, Certification, and Watchkeeping).</w:t>
      </w:r>
    </w:p>
    <w:p>
      <w:pPr>
        <w:pStyle w:val="BodyText"/>
      </w:pPr>
      <w:r>
        <w:t xml:space="preserve">In</w:t>
      </w:r>
      <w:r>
        <w:t xml:space="preserve"> </w:t>
      </w:r>
      <w:r>
        <w:t xml:space="preserve">Turkey Ankara</w:t>
      </w:r>
      <w:r>
        <w:t xml:space="preserve">, prospective engineers often look to institutions like the Middle East Technical University (METU) or Yildiz Technical University for advanced maritime engineering studies. These universities offer curricula that blend rigorous naval architecture and marine propulsion theory with mandatory sea-going practice.</w:t>
      </w:r>
    </w:p>
    <w:p>
      <w:pPr>
        <w:pStyle w:val="BodyText"/>
      </w:pPr>
      <w:r>
        <w:t xml:space="preserve">The educational journey typically involves:</w:t>
      </w:r>
    </w:p>
    <w:p>
      <w:pPr>
        <w:numPr>
          <w:ilvl w:val="0"/>
          <w:numId w:val="1001"/>
        </w:numPr>
        <w:pStyle w:val="Compact"/>
      </w:pPr>
      <w:r>
        <w:rPr>
          <w:bCs/>
          <w:b/>
        </w:rPr>
        <w:t xml:space="preserve">Theoretical Study:</w:t>
      </w:r>
      <w:r>
        <w:t xml:space="preserve"> </w:t>
      </w:r>
      <w:r>
        <w:t xml:space="preserve">Four-year undergraduate programs focusing on thermodynamics, fluid mechanics, electrical machinery, and ship stability.</w:t>
      </w:r>
    </w:p>
    <w:p>
      <w:pPr>
        <w:numPr>
          <w:ilvl w:val="0"/>
          <w:numId w:val="1001"/>
        </w:numPr>
        <w:pStyle w:val="Compact"/>
      </w:pPr>
      <w:r>
        <w:rPr>
          <w:bCs/>
          <w:b/>
        </w:rPr>
        <w:t xml:space="preserve">Cadetship Programs:</w:t>
      </w:r>
    </w:p>
    <w:p>
      <w:pPr>
        <w:numPr>
          <w:ilvl w:val="0"/>
          <w:numId w:val="1001"/>
        </w:numPr>
        <w:pStyle w:val="Compact"/>
      </w:pPr>
      <w:r>
        <w:rPr>
          <w:bCs/>
          <w:b/>
        </w:rPr>
        <w:t xml:space="preserve">Licensing Examinations:</w:t>
      </w:r>
      <w:r>
        <w:t xml:space="preserve"> </w:t>
      </w:r>
      <w:r>
        <w:t xml:space="preserve">After graduation, candidates must pass competency exams administered by Turkish maritime authorities to obtain their Officer of the Watch (OOW) or Chief Engineer licenses.</w:t>
      </w:r>
    </w:p>
    <w:bookmarkEnd w:id="23"/>
    <w:bookmarkStart w:id="24" w:name="Xc861ce05433fc11a8a6a748b9a5dea344684e2e"/>
    <w:p>
      <w:pPr>
        <w:pStyle w:val="Heading2"/>
      </w:pPr>
      <w:r>
        <w:t xml:space="preserve">Slide 4: Career Opportunities and Specializations</w:t>
      </w:r>
    </w:p>
    <w:p>
      <w:pPr>
        <w:pStyle w:val="FirstParagraph"/>
      </w:pPr>
      <w:r>
        <w:t xml:space="preserve">The career path for a Marine Engineer is dynamic. It generally begins as a Third Engineer, progressing to Second Engineer, First Engineer, and finally Chief Engineer. Each level involves greater responsibility for the engineering department’s budget, maintenance schedules, and crew management.</w:t>
      </w:r>
    </w:p>
    <w:p>
      <w:pPr>
        <w:pStyle w:val="BodyText"/>
      </w:pPr>
      <w:r>
        <w:t xml:space="preserve">Beyond traditional seafaring roles, the expertise of a Marine Engineer is increasingly valued in shore-based roles within Turkey. In</w:t>
      </w:r>
      <w:r>
        <w:t xml:space="preserve"> </w:t>
      </w:r>
      <w:r>
        <w:t xml:space="preserve">Turkey Ankara</w:t>
      </w:r>
      <w:r>
        <w:t xml:space="preserve">, there is a growing demand for marine consultants who advise on regulatory compliance for new shipping laws. Additionally, ship classification societies and insurance firms require engineers to assess risk and damage.</w:t>
      </w:r>
    </w:p>
    <w:p>
      <w:pPr>
        <w:pStyle w:val="BodyText"/>
      </w:pPr>
      <w:r>
        <w:rPr>
          <w:bCs/>
          <w:b/>
        </w:rPr>
        <w:t xml:space="preserve">Key Specializations:</w:t>
      </w:r>
    </w:p>
    <w:p>
      <w:pPr>
        <w:numPr>
          <w:ilvl w:val="0"/>
          <w:numId w:val="1002"/>
        </w:numPr>
        <w:pStyle w:val="Compact"/>
      </w:pPr>
      <w:r>
        <w:rPr>
          <w:bCs/>
          <w:b/>
        </w:rPr>
        <w:t xml:space="preserve">Dual-Fuel Technology:</w:t>
      </w:r>
      <w:r>
        <w:t xml:space="preserve"> </w:t>
      </w:r>
      <w:r>
        <w:t xml:space="preserve">As the industry moves toward decarbonization, experts in LNG and methanol fuel systems are in high demand. Turkish shipyards are leading this transition, requiring engineers who can handle these complex new powerplants.</w:t>
      </w:r>
    </w:p>
    <w:p>
      <w:pPr>
        <w:numPr>
          <w:ilvl w:val="0"/>
          <w:numId w:val="1002"/>
        </w:numPr>
        <w:pStyle w:val="Compact"/>
      </w:pPr>
      <w:r>
        <w:rPr>
          <w:bCs/>
          <w:b/>
        </w:rPr>
        <w:t xml:space="preserve">Azimuth Thrusters and Dynamic Positioning:</w:t>
      </w:r>
      <w:r>
        <w:t xml:space="preserve"> </w:t>
      </w:r>
      <w:r>
        <w:t xml:space="preserve">Critical for offshore supply vessels operating in the Black Sea and Mediterranean regions.</w:t>
      </w:r>
    </w:p>
    <w:p>
      <w:pPr>
        <w:numPr>
          <w:ilvl w:val="0"/>
          <w:numId w:val="1002"/>
        </w:numPr>
        <w:pStyle w:val="Compact"/>
      </w:pPr>
      <w:r>
        <w:rPr>
          <w:bCs/>
          <w:b/>
        </w:rPr>
        <w:t xml:space="preserve">Pollution Prevention:</w:t>
      </w:r>
      <w:r>
        <w:t xml:space="preserve"> </w:t>
      </w:r>
      <w:r>
        <w:t xml:space="preserve">With strict IMO (International Maritime Organization) regulations on sulfur emissions and ballast water treatment, Marine Engineers specializing in environmental protection systems are vital for compliance.</w:t>
      </w:r>
    </w:p>
    <w:bookmarkEnd w:id="24"/>
    <w:bookmarkStart w:id="25" w:name="X625fa789b22d57e7995bb2a87e43d3cacdafef6"/>
    <w:p>
      <w:pPr>
        <w:pStyle w:val="Heading2"/>
      </w:pPr>
      <w:r>
        <w:t xml:space="preserve">Slide 5: The Impact of International Regulations</w:t>
      </w:r>
    </w:p>
    <w:p>
      <w:pPr>
        <w:pStyle w:val="FirstParagraph"/>
      </w:pPr>
      <w:r>
        <w:t xml:space="preserve">A significant portion of a Marine Engineer’s role involves adhering to international conventions. These include MARPOL (Marine Pollution), SOLAS (Safety of Life at Sea), and MLC (Maritime Labour Convention).</w:t>
      </w:r>
    </w:p>
    <w:p>
      <w:pPr>
        <w:pStyle w:val="BodyText"/>
      </w:pPr>
      <w:r>
        <w:t xml:space="preserve">For professionals based or training in</w:t>
      </w:r>
      <w:r>
        <w:t xml:space="preserve"> </w:t>
      </w:r>
      <w:r>
        <w:t xml:space="preserve">Turkey Ankara</w:t>
      </w:r>
      <w:r>
        <w:t xml:space="preserve">, understanding the local enforcement of these global standards is crucial. Turkish flag vessels are subject to Port State Control inspections worldwide. Any deficiency found during these inspections can lead to detention, causing financial loss and reputational damage.</w:t>
      </w:r>
    </w:p>
    <w:p>
      <w:pPr>
        <w:pStyle w:val="BodyText"/>
      </w:pPr>
      <w:r>
        <w:t xml:space="preserve">Therefore, Marine Engineers must be meticulous record-keepers and strict adherents to maintenance protocols. They act as the first line of defense against non-compliance. This seminar emphasizes that technical skill alone is insufficient; legal and regulatory literacy is equally important for a successful career in the maritime sector.</w:t>
      </w:r>
    </w:p>
    <w:bookmarkEnd w:id="25"/>
    <w:bookmarkStart w:id="26" w:name="slide-6-challenges-and-future-trends"/>
    <w:p>
      <w:pPr>
        <w:pStyle w:val="Heading2"/>
      </w:pPr>
      <w:r>
        <w:t xml:space="preserve">Slide 6: Challenges and Future Trends</w:t>
      </w:r>
    </w:p>
    <w:p>
      <w:pPr>
        <w:pStyle w:val="FirstParagraph"/>
      </w:pPr>
      <w:r>
        <w:t xml:space="preserve">The maritime industry faces unprecedented challenges, including climate change pressures, cyber security threats to integrated ship systems, and a global shortage of seafarers. Marine Engineers are at the forefront of addressing these issues.</w:t>
      </w:r>
    </w:p>
    <w:p>
      <w:pPr>
        <w:pStyle w:val="BodyText"/>
      </w:pPr>
      <w:r>
        <w:rPr>
          <w:bCs/>
          <w:b/>
        </w:rPr>
        <w:t xml:space="preserve">Digitalization:</w:t>
      </w:r>
      <w:r>
        <w:t xml:space="preserve"> </w:t>
      </w:r>
      <w:r>
        <w:t xml:space="preserve">Modern ships are increasingly "smart vessels" equipped with IoT (Internet of Things) sensors for predictive maintenance. Marine Engineers must develop digital literacy to interpret data streams from engine rooms remotely, a capability that is particularly relevant as shore-side support centers expand in cities like</w:t>
      </w:r>
      <w:r>
        <w:t xml:space="preserve"> </w:t>
      </w:r>
      <w:r>
        <w:t xml:space="preserve">Turkey Ankara</w:t>
      </w:r>
      <w:r>
        <w:t xml:space="preserve">.</w:t>
      </w:r>
    </w:p>
    <w:p>
      <w:pPr>
        <w:pStyle w:val="BodyText"/>
      </w:pPr>
      <w:r>
        <w:rPr>
          <w:bCs/>
          <w:b/>
        </w:rPr>
        <w:t xml:space="preserve">Green Shipping:</w:t>
      </w:r>
      <w:r>
        <w:t xml:space="preserve"> </w:t>
      </w:r>
      <w:r>
        <w:t xml:space="preserve">The push for net-zero emissions by 2050 requires engineers to adapt to new propulsion methods. This includes exploring hydrogen fuel cells, battery-electric hybrids, and wind-assisted propulsion systems. Turkish universities are beginning to incorporate these topics into their syllabi, preparing the next generation of</w:t>
      </w:r>
      <w:r>
        <w:t xml:space="preserve"> </w:t>
      </w:r>
      <w:r>
        <w:t xml:space="preserve">Marine Engineer</w:t>
      </w:r>
      <w:r>
        <w:t xml:space="preserve"> </w:t>
      </w:r>
      <w:r>
        <w:t xml:space="preserve">professionals for a sustainable future.</w:t>
      </w:r>
    </w:p>
    <w:bookmarkEnd w:id="26"/>
    <w:bookmarkStart w:id="27" w:name="slide-7-conclusion-and-call-to-action"/>
    <w:p>
      <w:pPr>
        <w:pStyle w:val="Heading2"/>
      </w:pPr>
      <w:r>
        <w:t xml:space="preserve">Slide 7: Conclusion and Call to Action</w:t>
      </w:r>
    </w:p>
    <w:p>
      <w:pPr>
        <w:pStyle w:val="FirstParagraph"/>
      </w:pPr>
      <w:r>
        <w:t xml:space="preserve">In conclusion, the role of the Marine Engineer is fundamental to global trade, energy security, and technological innovation. Turkey’s strategic position makes it a key player in this sector.</w:t>
      </w:r>
    </w:p>
    <w:p>
      <w:pPr>
        <w:pStyle w:val="BodyText"/>
      </w:pPr>
      <w:r>
        <w:t xml:space="preserve">This Seminar Presentation Slides document has highlighted that while the work often begins at sea, its administrative and educational roots are strong in centers like</w:t>
      </w:r>
      <w:r>
        <w:t xml:space="preserve"> </w:t>
      </w:r>
      <w:r>
        <w:t xml:space="preserve">Turkey Ankara</w:t>
      </w:r>
      <w:r>
        <w:t xml:space="preserve">. The synergy between Istanbul’s commercial ports and Ankara’s regulatory power creates a robust ecosystem for maritime professionals.</w:t>
      </w:r>
    </w:p>
    <w:p>
      <w:pPr>
        <w:pStyle w:val="BodyText"/>
      </w:pPr>
      <w:r>
        <w:t xml:space="preserve">We encourage students in Turkey to pursue careers in marine engineering. It offers competitive salaries, opportunities for international travel, and the chance to contribute to solving global environmental challenges. By investing in education and training within Turkey, we secure not only our national maritime fleet but also enhance Turkey’s standing as a global leader in naval engineering.</w:t>
      </w:r>
    </w:p>
    <w:bookmarkEnd w:id="27"/>
    <w:bookmarkStart w:id="29" w:name="slide-8-qa"/>
    <w:p>
      <w:pPr>
        <w:pStyle w:val="Heading2"/>
      </w:pPr>
      <w:r>
        <w:t xml:space="preserve">Slide 8: Q&amp;A</w:t>
      </w:r>
    </w:p>
    <w:p>
      <w:pPr>
        <w:pStyle w:val="FirstParagraph"/>
      </w:pPr>
      <w:r>
        <w:rPr>
          <w:bCs/>
          <w:b/>
        </w:rPr>
        <w:t xml:space="preserve">Acknowledgments:</w:t>
      </w:r>
    </w:p>
    <w:p>
      <w:pPr>
        <w:numPr>
          <w:ilvl w:val="0"/>
          <w:numId w:val="1003"/>
        </w:numPr>
        <w:pStyle w:val="Compact"/>
      </w:pPr>
      <w:r>
        <w:t xml:space="preserve">To all maritime educators in Turkey.</w:t>
      </w:r>
    </w:p>
    <w:p>
      <w:pPr>
        <w:numPr>
          <w:ilvl w:val="0"/>
          <w:numId w:val="1003"/>
        </w:numPr>
        <w:pStyle w:val="Compact"/>
      </w:pPr>
      <w:r>
        <w:t xml:space="preserve">To the Turkish Ministry of Transport and Infrastructure.</w:t>
      </w:r>
    </w:p>
    <w:p>
      <w:pPr>
        <w:numPr>
          <w:ilvl w:val="0"/>
          <w:numId w:val="1003"/>
        </w:numPr>
        <w:pStyle w:val="Compact"/>
      </w:pPr>
      <w:r>
        <w:t xml:space="preserve">To the cadets and professionals serving on Turkish-flagged vessels.</w:t>
      </w:r>
    </w:p>
    <w:p>
      <w:pPr>
        <w:pStyle w:val="FirstParagraph"/>
      </w:pPr>
      <w:r>
        <w:rPr>
          <w:bCs/>
          <w:b/>
        </w:rPr>
        <w:t xml:space="preserve">Contact Information:</w:t>
      </w:r>
    </w:p>
    <w:p>
      <w:pPr>
        <w:pStyle w:val="BodyText"/>
      </w:pPr>
      <w:r>
        <w:t xml:space="preserve">Please direct any questions regarding curriculum details in Ankara or career counseling to the seminar organizers.</w:t>
      </w:r>
    </w:p>
    <w:p>
      <w:pPr>
        <w:pStyle w:val="BodyText"/>
      </w:pPr>
      <w:r>
        <w:br/>
      </w:r>
      <w:r>
        <w:br/>
      </w:r>
    </w:p>
    <w:bookmarkStart w:id="28" w:name="X39a5bc612558810bd1412c7b7b98f0d0c313817"/>
    <w:p>
      <w:pPr>
        <w:pStyle w:val="Heading3"/>
      </w:pPr>
      <w:r>
        <w:t xml:space="preserve">"Thank You for Attending This Seminar on Marine Engineering."</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Turkey Ankara</dc:title>
  <dc:creator/>
  <dc:language>en</dc:language>
  <cp:keywords/>
  <dcterms:created xsi:type="dcterms:W3CDTF">2026-07-29T12:54:21Z</dcterms:created>
  <dcterms:modified xsi:type="dcterms:W3CDTF">2026-07-29T12:54:21Z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