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Paris</w:t>
      </w:r>
    </w:p>
    <w:bookmarkStart w:id="20" w:name="X61b9193fe8924d76b257f18baeac5e141ba4ce7"/>
    <w:p>
      <w:pPr>
        <w:pStyle w:val="Heading1"/>
      </w:pPr>
      <w:r>
        <w:t xml:space="preserve">Seminar Presentation Slides: Strategic Role of the Marketing Manager in France Paris</w:t>
      </w:r>
    </w:p>
    <w:p>
      <w:pPr>
        <w:pStyle w:val="FirstParagraph"/>
      </w:pPr>
      <w:r>
        <w:t xml:space="preserve">Slide 1: Introduction to the Seminar Presentation Slides</w:t>
      </w:r>
    </w:p>
    <w:p>
      <w:pPr>
        <w:pStyle w:val="BodyText"/>
      </w:pPr>
      <w:r>
        <w:t xml:space="preserve">Welcome to this comprehensive seminar presentation slides document. Our primary objective today is to dissect the multifaceted role of a Marketing Manager within one of the most dynamic economic hubs in Europe: France Paris. This document serves as an academic and professional guide for aspiring executives, current marketing professionals, and business stakeholders looking to understand how strategic marketing initiatives are executed in a high-stakes urban environment. The city of</w:t>
      </w:r>
      <w:r>
        <w:t xml:space="preserve"> </w:t>
      </w:r>
      <w:r>
        <w:rPr>
          <w:bCs/>
          <w:b/>
        </w:rPr>
        <w:t xml:space="preserve">France Paris</w:t>
      </w:r>
      <w:r>
        <w:t xml:space="preserve"> </w:t>
      </w:r>
      <w:r>
        <w:t xml:space="preserve">is not merely a geographical location; it is the epicenter of luxury, innovation, culture, and historical prestige. Consequently, the role of a Marketing Manager here requires a unique blend of traditional respect for heritage and aggressive modern digital adaptation. These</w:t>
      </w:r>
      <w:r>
        <w:t xml:space="preserve"> </w:t>
      </w:r>
      <w:r>
        <w:rPr>
          <w:bCs/>
          <w:b/>
        </w:rPr>
        <w:t xml:space="preserve">Seminar Presentation Slides</w:t>
      </w:r>
      <w:r>
        <w:t xml:space="preserve"> </w:t>
      </w:r>
      <w:r>
        <w:t xml:space="preserve">are structured to provide a deep dive into these complexities, ensuring that every participant grasps the nuances required to succeed in this specific market context.</w:t>
      </w:r>
    </w:p>
    <w:p>
      <w:pPr>
        <w:pStyle w:val="BodyText"/>
      </w:pPr>
      <w:r>
        <w:t xml:space="preserve">Slide 2: The Unique Landscape of France Paris</w:t>
      </w:r>
    </w:p>
    <w:p>
      <w:pPr>
        <w:pStyle w:val="BodyText"/>
      </w:pPr>
      <w:r>
        <w:t xml:space="preserve">To understand the job description, one must first understand the ecosystem. In a typical global city, marketing might focus on convenience or price sensitivity. However, in</w:t>
      </w:r>
      <w:r>
        <w:t xml:space="preserve"> </w:t>
      </w:r>
      <w:r>
        <w:rPr>
          <w:bCs/>
          <w:b/>
        </w:rPr>
        <w:t xml:space="preserve">France Paris</w:t>
      </w:r>
      <w:r>
        <w:t xml:space="preserve">, the consumer psychology is distinct. The French market is characterized by high expectations for quality, aesthetic perfection, and brand storytelling. A Marketing Manager operating in this region must possess an innate understanding of "joie de vivre" and the cultural significance of local traditions. Whether launching a fintech startup in La Défense or a fashion retail campaign on the Champs-Élysées, the</w:t>
      </w:r>
      <w:r>
        <w:t xml:space="preserve"> </w:t>
      </w:r>
      <w:r>
        <w:rPr>
          <w:bCs/>
          <w:b/>
        </w:rPr>
        <w:t xml:space="preserve">Marketing Manager</w:t>
      </w:r>
      <w:r>
        <w:t xml:space="preserve"> </w:t>
      </w:r>
      <w:r>
        <w:t xml:space="preserve">must navigate a landscape where consumers are fiercely loyal to brands that respect their culture while offering innovation. This slide highlights that success in</w:t>
      </w:r>
      <w:r>
        <w:t xml:space="preserve"> </w:t>
      </w:r>
      <w:r>
        <w:rPr>
          <w:bCs/>
          <w:b/>
        </w:rPr>
        <w:t xml:space="preserve">France Paris</w:t>
      </w:r>
      <w:r>
        <w:t xml:space="preserve"> </w:t>
      </w:r>
      <w:r>
        <w:t xml:space="preserve">is not just about selling a product; it is about integrating into the social and cultural fabric of the city. The competition here is global, but the bar for entry—both in terms of quality and marketing sophistication—is exceptionally high compared to other European capitals.</w:t>
      </w:r>
    </w:p>
    <w:p>
      <w:pPr>
        <w:pStyle w:val="BodyText"/>
      </w:pPr>
      <w:r>
        <w:t xml:space="preserve">Slide 3: Core Responsibilities of the Marketing Manager</w:t>
      </w:r>
    </w:p>
    <w:p>
      <w:pPr>
        <w:pStyle w:val="BodyText"/>
      </w:pPr>
      <w:r>
        <w:t xml:space="preserve">The role of a Marketing Manager is pivotal in driving business growth. In the context of this presentation, we define the core responsibilities as spanning three main pillars: Brand Strategy, Digital Transformation, and Market Analysis. First, Brand Strategy involves defining the brand's voice. In</w:t>
      </w:r>
      <w:r>
        <w:t xml:space="preserve"> </w:t>
      </w:r>
      <w:r>
        <w:rPr>
          <w:bCs/>
          <w:b/>
        </w:rPr>
        <w:t xml:space="preserve">France Paris</w:t>
      </w:r>
      <w:r>
        <w:t xml:space="preserve">, this voice must be sophisticated yet accessible. A Marketing Manager is responsible for curating a narrative that resonates with local sensibilities while maintaining global consistency if the brand is multinational. Second, Digital Transformation requires the implementation of robust online campaigns. The</w:t>
      </w:r>
      <w:r>
        <w:t xml:space="preserve"> </w:t>
      </w:r>
      <w:r>
        <w:rPr>
          <w:bCs/>
          <w:b/>
        </w:rPr>
        <w:t xml:space="preserve">Marketing Manager</w:t>
      </w:r>
      <w:r>
        <w:t xml:space="preserve"> </w:t>
      </w:r>
      <w:r>
        <w:t xml:space="preserve">must leverage data analytics to understand consumer behavior in real-time. Third, Market Analysis involves continuous monitoring of competitors and market trends specific to</w:t>
      </w:r>
      <w:r>
        <w:t xml:space="preserve"> </w:t>
      </w:r>
      <w:r>
        <w:rPr>
          <w:bCs/>
          <w:b/>
        </w:rPr>
        <w:t xml:space="preserve">France Paris</w:t>
      </w:r>
      <w:r>
        <w:t xml:space="preserve">. This includes understanding local regulations, seasonal events like Fashion Week or Paris Jazz Festival, and how these affect consumer spending habits. These responsibilities are interlinked; a failure in one area can significantly impact the overall effectiveness of the marketing efforts.</w:t>
      </w:r>
    </w:p>
    <w:p>
      <w:pPr>
        <w:pStyle w:val="BodyText"/>
      </w:pPr>
      <w:r>
        <w:t xml:space="preserve">Slide 4: Strategic Brand Positioning in a Competitive Market</w:t>
      </w:r>
    </w:p>
    <w:p>
      <w:pPr>
        <w:pStyle w:val="BodyText"/>
      </w:pPr>
      <w:r>
        <w:t xml:space="preserve">Brand positioning is the art of distinguishing your product in the minds of consumers. For a Marketing Manager in</w:t>
      </w:r>
      <w:r>
        <w:t xml:space="preserve"> </w:t>
      </w:r>
      <w:r>
        <w:rPr>
          <w:bCs/>
          <w:b/>
        </w:rPr>
        <w:t xml:space="preserve">France Paris</w:t>
      </w:r>
      <w:r>
        <w:t xml:space="preserve">, this is both an opportunity and a challenge. The city is saturated with world-renowned luxury brands, meaning new entrants or smaller competitors must find niche positions that do not directly confront established giants but rather complement them. A successful Marketing Manager will identify gaps in the market—such as sustainable luxury products or tech-integrated lifestyle services—and position the brand to fill these needs. This requires creative thinking and a deep understanding of local values. In</w:t>
      </w:r>
      <w:r>
        <w:t xml:space="preserve"> </w:t>
      </w:r>
      <w:r>
        <w:rPr>
          <w:bCs/>
          <w:b/>
        </w:rPr>
        <w:t xml:space="preserve">France Paris</w:t>
      </w:r>
      <w:r>
        <w:t xml:space="preserve">, sustainability is not just a trend; it is a growing consumer expectation. Therefore, a Marketing Manager must integrate eco-friendly practices into the brand’s core identity, not just as a marketing gimmick but as an authentic operational value. This authentic positioning builds trust and long-term loyalty among the discerning consumers of</w:t>
      </w:r>
      <w:r>
        <w:t xml:space="preserve"> </w:t>
      </w:r>
      <w:r>
        <w:rPr>
          <w:bCs/>
          <w:b/>
        </w:rPr>
        <w:t xml:space="preserve">France Paris</w:t>
      </w:r>
      <w:r>
        <w:t xml:space="preserve">.</w:t>
      </w:r>
    </w:p>
    <w:p>
      <w:pPr>
        <w:pStyle w:val="BodyText"/>
      </w:pPr>
      <w:r>
        <w:t xml:space="preserve">Slide 5: Digital Marketing and Localization Strategies</w:t>
      </w:r>
    </w:p>
    <w:p>
      <w:pPr>
        <w:pStyle w:val="BodyText"/>
      </w:pPr>
      <w:r>
        <w:t xml:space="preserve">While global platforms dominate the digital space, localization is key to success in this region. A Marketing Manager must tailor content for local languages, dialects, and cultural references. In</w:t>
      </w:r>
      <w:r>
        <w:t xml:space="preserve"> </w:t>
      </w:r>
      <w:r>
        <w:rPr>
          <w:bCs/>
          <w:b/>
        </w:rPr>
        <w:t xml:space="preserve">France Paris</w:t>
      </w:r>
      <w:r>
        <w:t xml:space="preserve">, while English is widely spoken in business circles, marketing materials intended for the general public must be flawlessly executed in French. Subtleties in language can make or break a campaign; mistranslations or culturally inappropriate imagery can lead to public relations disasters. Furthermore, the digital channels utilized by a Marketing Manager should reflect local preferences. For instance, LinkedIn is heavily used for B2B marketing in</w:t>
      </w:r>
      <w:r>
        <w:t xml:space="preserve"> </w:t>
      </w:r>
      <w:r>
        <w:rPr>
          <w:bCs/>
          <w:b/>
        </w:rPr>
        <w:t xml:space="preserve">France Paris</w:t>
      </w:r>
      <w:r>
        <w:t xml:space="preserve">, while Instagram and TikTok are crucial for reaching younger demographics interested in fashion and lifestyle. The</w:t>
      </w:r>
      <w:r>
        <w:t xml:space="preserve"> </w:t>
      </w:r>
      <w:r>
        <w:rPr>
          <w:bCs/>
          <w:b/>
        </w:rPr>
        <w:t xml:space="preserve">Seminar Presentation Slides</w:t>
      </w:r>
      <w:r>
        <w:t xml:space="preserve"> </w:t>
      </w:r>
      <w:r>
        <w:t xml:space="preserve">emphasize that data privacy laws, such as GDPR, must be strictly adhered to. A Marketing Manager must ensure that all digital campaigns comply with these stringent regulations, protecting consumer data while maximizing engagement metrics.</w:t>
      </w:r>
    </w:p>
    <w:p>
      <w:pPr>
        <w:pStyle w:val="BodyText"/>
      </w:pPr>
      <w:r>
        <w:t xml:space="preserve">Slide 6: Leveraging Local Partnerships and Networking</w:t>
      </w:r>
    </w:p>
    <w:p>
      <w:pPr>
        <w:pStyle w:val="BodyText"/>
      </w:pPr>
      <w:r>
        <w:t xml:space="preserve">In the tightly knit business community of</w:t>
      </w:r>
      <w:r>
        <w:t xml:space="preserve"> </w:t>
      </w:r>
      <w:r>
        <w:rPr>
          <w:bCs/>
          <w:b/>
        </w:rPr>
        <w:t xml:space="preserve">France Paris</w:t>
      </w:r>
      <w:r>
        <w:t xml:space="preserve">, who you know is often as important as what you know. A Marketing Manager plays a crucial role in establishing strategic partnerships with local influencers, industry associations, and other businesses. These partnerships can amplify brand reach and credibility significantly. For example, collaborating with a well-known local artisan or a respected cultural institution can lend immediate legitimacy to a new brand entering the market. The</w:t>
      </w:r>
      <w:r>
        <w:t xml:space="preserve"> </w:t>
      </w:r>
      <w:r>
        <w:rPr>
          <w:bCs/>
          <w:b/>
        </w:rPr>
        <w:t xml:space="preserve">Marketing Manager</w:t>
      </w:r>
      <w:r>
        <w:t xml:space="preserve"> </w:t>
      </w:r>
      <w:r>
        <w:t xml:space="preserve">is expected to attend networking events, trade shows, and conferences throughout</w:t>
      </w:r>
      <w:r>
        <w:t xml:space="preserve"> </w:t>
      </w:r>
      <w:r>
        <w:rPr>
          <w:bCs/>
          <w:b/>
        </w:rPr>
        <w:t xml:space="preserve">France Paris</w:t>
      </w:r>
      <w:r>
        <w:t xml:space="preserve"> </w:t>
      </w:r>
      <w:r>
        <w:t xml:space="preserve">to build these relationships. Furthermore, working with local media outlets helps in securing press coverage that resonates with the local population. This strategic networking not only aids in marketing but also provides valuable insights into market shifts and consumer feedback loops that are not visible through data analytics alone.</w:t>
      </w:r>
    </w:p>
    <w:p>
      <w:pPr>
        <w:pStyle w:val="BodyText"/>
      </w:pPr>
      <w:r>
        <w:t xml:space="preserve">Slide 7: Measuring Success and KPIs in the Local Context</w:t>
      </w:r>
    </w:p>
    <w:p>
      <w:pPr>
        <w:pStyle w:val="BodyText"/>
      </w:pPr>
      <w:r>
        <w:t xml:space="preserve">Defining Key Performance Indicators (KPIs) is essential for evaluating the effectiveness of marketing strategies. In</w:t>
      </w:r>
      <w:r>
        <w:t xml:space="preserve"> </w:t>
      </w:r>
      <w:r>
        <w:rPr>
          <w:bCs/>
          <w:b/>
        </w:rPr>
        <w:t xml:space="preserve">France Paris</w:t>
      </w:r>
      <w:r>
        <w:t xml:space="preserve">, a Marketing Manager must look beyond standard metrics like click-through rates and conversion numbers. While these are important, they do not capture brand sentiment or customer loyalty fully. Therefore, additional KPIs such as Net Promoter Score (NPS), brand recall surveys specific to the</w:t>
      </w:r>
      <w:r>
        <w:t xml:space="preserve"> </w:t>
      </w:r>
      <w:r>
        <w:rPr>
          <w:bCs/>
          <w:b/>
        </w:rPr>
        <w:t xml:space="preserve">France Paris</w:t>
      </w:r>
      <w:r>
        <w:t xml:space="preserve"> </w:t>
      </w:r>
      <w:r>
        <w:t xml:space="preserve">demographic, and social media engagement quality should be tracked. The</w:t>
      </w:r>
      <w:r>
        <w:t xml:space="preserve"> </w:t>
      </w:r>
      <w:r>
        <w:rPr>
          <w:bCs/>
          <w:b/>
        </w:rPr>
        <w:t xml:space="preserve">Seminar Presentation Slides</w:t>
      </w:r>
      <w:r>
        <w:t xml:space="preserve"> </w:t>
      </w:r>
      <w:r>
        <w:t xml:space="preserve">suggest that a balanced scorecard approach is necessary. This involves evaluating financial performance alongside customer satisfaction and internal process efficiencies. By regularly reviewing these metrics, a Marketing Manager can pivot strategies quickly in response to market changes or consumer feedback, ensuring that the brand remains relevant and competitive in this fast-paced environment.</w:t>
      </w:r>
    </w:p>
    <w:p>
      <w:pPr>
        <w:pStyle w:val="BodyText"/>
      </w:pPr>
      <w:r>
        <w:t xml:space="preserve">Slide 8: Conclusion and Future Outlook</w:t>
      </w:r>
    </w:p>
    <w:p>
      <w:pPr>
        <w:pStyle w:val="BodyText"/>
      </w:pPr>
      <w:r>
        <w:t xml:space="preserve">In conclusion, the role of a Marketing Manager in</w:t>
      </w:r>
      <w:r>
        <w:t xml:space="preserve"> </w:t>
      </w:r>
      <w:r>
        <w:rPr>
          <w:bCs/>
          <w:b/>
        </w:rPr>
        <w:t xml:space="preserve">France Paris</w:t>
      </w:r>
      <w:r>
        <w:t xml:space="preserve"> </w:t>
      </w:r>
      <w:r>
        <w:t xml:space="preserve">is complex, demanding high levels of cultural intelligence, strategic foresight, and digital proficiency. As outlined in these</w:t>
      </w:r>
      <w:r>
        <w:t xml:space="preserve"> </w:t>
      </w:r>
      <w:r>
        <w:rPr>
          <w:bCs/>
          <w:b/>
        </w:rPr>
        <w:t xml:space="preserve">Seminar Presentation Slides</w:t>
      </w:r>
      <w:r>
        <w:t xml:space="preserve">, success requires a holistic approach that respects local traditions while embracing modern innovation. The future for marketing professionals in this region looks bright but challenging. With increasing digitalization and changing consumer values towards sustainability and authenticity, the Marketing Manager must remain agile and adaptive. We encourage all participants to view the</w:t>
      </w:r>
      <w:r>
        <w:t xml:space="preserve"> </w:t>
      </w:r>
      <w:r>
        <w:rPr>
          <w:bCs/>
          <w:b/>
        </w:rPr>
        <w:t xml:space="preserve">France Paris</w:t>
      </w:r>
      <w:r>
        <w:t xml:space="preserve"> </w:t>
      </w:r>
      <w:r>
        <w:t xml:space="preserve">market not just as a territory to conquer, but as a partner in growth. By understanding the unique nuances of this vibrant city, you can craft marketing strategies that not only drive sales but also build enduring brand equity. Thank you for attending this seminar presentation slides session on the Marketing Manager's role in</w:t>
      </w:r>
      <w:r>
        <w:t xml:space="preserve"> </w:t>
      </w:r>
      <w:r>
        <w:rPr>
          <w:bCs/>
          <w:b/>
        </w:rPr>
        <w:t xml:space="preserve">France Paris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France Paris</dc:title>
  <dc:creator/>
  <dc:language>en</dc:language>
  <cp:keywords/>
  <dcterms:created xsi:type="dcterms:W3CDTF">2026-07-29T21:53:11Z</dcterms:created>
  <dcterms:modified xsi:type="dcterms:W3CDTF">2026-07-29T21:53:11Z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