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Iraq,</w:t>
      </w:r>
      <w:r>
        <w:t xml:space="preserve"> </w:t>
      </w:r>
      <w:r>
        <w:t xml:space="preserve">Baghdad</w:t>
      </w:r>
    </w:p>
    <w:bookmarkStart w:id="21" w:name="X9adab7fe3b2db10041105025556872d0f040f04"/>
    <w:p>
      <w:pPr>
        <w:pStyle w:val="Heading1"/>
      </w:pPr>
      <w:r>
        <w:t xml:space="preserve">Seminar Presentation Slides: Strategic Marketing Management in the Heart of the Middle East</w:t>
      </w:r>
    </w:p>
    <w:p>
      <w:pPr>
        <w:pStyle w:val="FirstParagraph"/>
      </w:pPr>
      <w:r>
        <w:rPr>
          <w:bCs/>
          <w:b/>
        </w:rPr>
        <w:t xml:space="preserve">Title:</w:t>
      </w:r>
      <w:r>
        <w:t xml:space="preserve"> </w:t>
      </w:r>
      <w:r>
        <w:t xml:space="preserve">Navigating Complexity: The Modern Role of a Marketing Manager in Iraq, Baghdad</w:t>
      </w:r>
    </w:p>
    <w:p>
      <w:pPr>
        <w:pStyle w:val="BodyText"/>
      </w:pPr>
      <w:r>
        <w:rPr>
          <w:bCs/>
          <w:b/>
        </w:rPr>
        <w:t xml:space="preserve">Presentation Type:</w:t>
      </w:r>
      <w:r>
        <w:t xml:space="preserve"> </w:t>
      </w:r>
      <w:r>
        <w:t xml:space="preserve">Executive Seminar and Strategic Workshop</w:t>
      </w:r>
    </w:p>
    <w:bookmarkStart w:id="20" w:name="X0bfb4dcfc98f1aaca37897c2d156a29ee5cbf4b"/>
    <w:p>
      <w:pPr>
        <w:pStyle w:val="Heading2"/>
      </w:pPr>
      <w:r>
        <w:t xml:space="preserve">Welcome and Introduction to Seminar Presentation Slides Content</w:t>
      </w:r>
    </w:p>
    <w:p>
      <w:pPr>
        <w:pStyle w:val="FirstParagraph"/>
      </w:pPr>
      <w:r>
        <w:t xml:space="preserve">Welcome to this comprehensive seminar dedicated to understanding the nuanced role of a Marketing Manager within one of the most dynamic and challenging markets in the Middle East. This document serves as both a guide for our live presentation and a reference manual for participants. As we delve into these Seminar Presentation Slides, it is crucial to understand that marketing in Iraq is not merely about advertising; it is about cultural integration, trust-building, and navigating infrastructural complexities. Baghdad, as the capital city of Iraq, stands as the economic and political epicenter of the nation. It represents a unique convergence of ancient heritage and rapid modernization. For any organization seeking to succeed here, understanding the specific demands placed on a Marketing Manager in this context is not just beneficial; it is essential for survival and growth.</w:t>
      </w:r>
    </w:p>
    <w:bookmarkEnd w:id="20"/>
    <w:bookmarkEnd w:id="21"/>
    <w:bookmarkStart w:id="22" w:name="the-unique-context-of-iraq-baghdad"/>
    <w:p>
      <w:pPr>
        <w:pStyle w:val="Heading2"/>
      </w:pPr>
      <w:r>
        <w:t xml:space="preserve">The Unique Context of Iraq Baghdad</w:t>
      </w:r>
    </w:p>
    <w:p>
      <w:pPr>
        <w:pStyle w:val="FirstParagraph"/>
      </w:pPr>
      <w:r>
        <w:t xml:space="preserve">To effectively perform as a Marketing Manager in Iraq, specifically within the bustling metropolis of Iraq Baghdad, one must first grasp the local landscape. Iraq is currently undergoing a significant reconstruction and digital transformation phase. The population is predominantly young, with over 60% under the age of 25. This demographic dividend presents both opportunities and challenges.</w:t>
      </w:r>
    </w:p>
    <w:p>
      <w:pPr>
        <w:pStyle w:val="BodyText"/>
      </w:pPr>
      <w:r>
        <w:t xml:space="preserve">Baghdad itself is a city of contrasts. It features modern shopping malls, high-rise developments, and a burgeoning tech scene alongside traditional souks and neighborhood-centric commerce. The consumer behavior in Iraq Baghdad is heavily influenced by social proof, community trust, and religious values. A Marketing Manager cannot simply import global strategies; they must localize them deeply. For instance, while digital channels are growing rapidly in Iraq Baghdad due to improved internet infrastructure, word-of-mouth remains the most powerful marketing tool.</w:t>
      </w:r>
    </w:p>
    <w:p>
      <w:pPr>
        <w:pStyle w:val="BodyText"/>
      </w:pPr>
      <w:r>
        <w:t xml:space="preserve">The economic landscape is shifting from oil-dependency towards diversification in services, retail, and technology. This shift requires a Marketing Manager to identify emerging sectors that cater to the growing middle class. Understanding the seasonal variations in consumer spending, particularly during religious holidays like Ramadan and Eid, is critical for any campaign strategy developed by a Marketing Manager operating in this region.</w:t>
      </w:r>
    </w:p>
    <w:bookmarkEnd w:id="22"/>
    <w:bookmarkStart w:id="23" w:name="Xadd45a509292b295e000849e14f91013f57b770"/>
    <w:p>
      <w:pPr>
        <w:pStyle w:val="Heading2"/>
      </w:pPr>
      <w:r>
        <w:t xml:space="preserve">Core Responsibilities of a Marketing Manager in This Region</w:t>
      </w:r>
    </w:p>
    <w:p>
      <w:pPr>
        <w:pStyle w:val="FirstParagraph"/>
      </w:pPr>
      <w:r>
        <w:t xml:space="preserve">The role of a Marketing Manager extends far beyond traditional branding. In the context of Iraq Baghdad, the responsibilities are multifaceted. Firstly, market research is paramount. Unlike stable Western markets, data availability in Iraq can be fragmented. A successful Marketing Manager must invest heavily in primary research to understand consumer pain points directly.</w:t>
      </w:r>
    </w:p>
    <w:p>
      <w:pPr>
        <w:pStyle w:val="BodyText"/>
      </w:pPr>
      <w:r>
        <w:t xml:space="preserve">Secondly, digital transformation is a key mandate. The Internet penetration rate in Iraq has skyrocketed in the last decade, particularly among youth. A Marketing Manager must oversee a robust social media strategy, utilizing platforms like Instagram, TikTok, and Snapchat which are immensely popular in Iraq Baghdad. However, content must be culturally sensitive and linguistically appropriate.</w:t>
      </w:r>
    </w:p>
    <w:p>
      <w:pPr>
        <w:pStyle w:val="BodyText"/>
      </w:pPr>
      <w:r>
        <w:t xml:space="preserve">Thirdly, relationship management is crucial. The business culture in Iraq Baghdad is relational. A Marketing Manager often acts as a bridge between the brand and local influencers or community leaders who hold significant sway over public opinion. Building these networks requires patience, respect for hierarchy, and an understanding of tribal and familial ties that influence commercial decisions.</w:t>
      </w:r>
    </w:p>
    <w:bookmarkEnd w:id="23"/>
    <w:bookmarkStart w:id="24" w:name="cultural-intelligence-and-adaptability"/>
    <w:p>
      <w:pPr>
        <w:pStyle w:val="Heading2"/>
      </w:pPr>
      <w:r>
        <w:t xml:space="preserve">Cultural Intelligence and Adaptability</w:t>
      </w:r>
    </w:p>
    <w:p>
      <w:pPr>
        <w:pStyle w:val="FirstParagraph"/>
      </w:pPr>
      <w:r>
        <w:t xml:space="preserve">A defining characteristic of a successful Marketing Manager in Iraq Baghdad is high cultural intelligence. This involves respecting Islamic traditions, understanding the sensitivity around national identity, and navigating the political nuances that can affect business operations. For example, during periods of political unrest or security concerns in certain areas of Iraq Baghdad, marketing activities may need to be paused or adjusted. A proactive Marketing Manager anticipates these risks.</w:t>
      </w:r>
    </w:p>
    <w:p>
      <w:pPr>
        <w:pStyle w:val="BodyText"/>
      </w:pPr>
      <w:r>
        <w:t xml:space="preserve">Linguistic proficiency is also part of this adaptability. While English is spoken by the educated elite and in international business circles, Arabic remains the language of emotion and trust for the masses. Campaigns led by a Marketing Manager must be bilingual or primarily in Iraqi dialect Arabic to resonate authentically with the local audience in Iraq Baghdad.</w:t>
      </w:r>
    </w:p>
    <w:p>
      <w:pPr>
        <w:pStyle w:val="BodyText"/>
      </w:pPr>
      <w:r>
        <w:t xml:space="preserve">Furthermore, creativity within constraints is a skill honed by Marketing Managers here. Infrastructure challenges, such as intermittent electricity or internet connectivity issues in some districts of Iraq Baghdad, require innovative logistical planning for events and product launches. The ability to pivot quickly when physical channels are disrupted is a hallmark of effective management in this volatile yet promising environment.</w:t>
      </w:r>
    </w:p>
    <w:bookmarkEnd w:id="24"/>
    <w:bookmarkStart w:id="25" w:name="Xe5db446963ac44fc24d000b28fed39653a55b11"/>
    <w:p>
      <w:pPr>
        <w:pStyle w:val="Heading2"/>
      </w:pPr>
      <w:r>
        <w:t xml:space="preserve">Digital Strategy and E-Commerce Integration</w:t>
      </w:r>
    </w:p>
    <w:p>
      <w:pPr>
        <w:pStyle w:val="FirstParagraph"/>
      </w:pPr>
      <w:r>
        <w:t xml:space="preserve">The rise of e-commerce in Iraq has been dramatic, accelerated by the pandemic. A Marketing Manager must oversee this transition carefully. Cash on Delivery (COD) remains dominant in Iraq Baghdad, but digital payment solutions like ZainCash and AsiaHawala are gaining traction. The Marketing Manager is responsible for educating consumers on secure digital transactions while maintaining the convenience of COD options.</w:t>
      </w:r>
    </w:p>
    <w:p>
      <w:pPr>
        <w:pStyle w:val="BodyText"/>
      </w:pPr>
      <w:r>
        <w:t xml:space="preserve">Influencer marketing is a powerful tool in this region. Collaborating with local Iraqi content creators who have genuine engagement rather than just large follower counts is a strategy employed by savvy Marketing Managers. These influencers serve as trusted voices in Iraq Baghdad, helping brands penetrate niche markets effectively.</w:t>
      </w:r>
    </w:p>
    <w:bookmarkEnd w:id="25"/>
    <w:bookmarkStart w:id="26" w:name="challenges-and-risk-management"/>
    <w:p>
      <w:pPr>
        <w:pStyle w:val="Heading2"/>
      </w:pPr>
      <w:r>
        <w:t xml:space="preserve">Challenges and Risk Management</w:t>
      </w:r>
    </w:p>
    <w:p>
      <w:pPr>
        <w:pStyle w:val="FirstParagraph"/>
      </w:pPr>
      <w:r>
        <w:t xml:space="preserve">No discussion on the role of a Marketing Manager would be complete without addressing challenges. Supply chain disruptions can occur due to regional instability or customs delays at borders. A resilient Marketing Manager builds buffers into their supply chain and maintains open communication with stakeholders in Iraq Baghdad.</w:t>
      </w:r>
    </w:p>
    <w:p>
      <w:pPr>
        <w:pStyle w:val="BodyText"/>
      </w:pPr>
      <w:r>
        <w:t xml:space="preserve">Budget management is another challenge. As advertising costs rise, efficiency becomes key. Data-driven decision-making allows the Marketing Manager to allocate resources to high-performing channels, minimizing waste in a competitive market.</w:t>
      </w:r>
    </w:p>
    <w:bookmarkEnd w:id="26"/>
    <w:bookmarkStart w:id="27" w:name="X42c9cfdfb6993be04e6d42ceedfd2c714f84ee2"/>
    <w:p>
      <w:pPr>
        <w:pStyle w:val="Heading2"/>
      </w:pPr>
      <w:r>
        <w:t xml:space="preserve">Conclusion: The Future of Marketing in Iraq Baghdad</w:t>
      </w:r>
    </w:p>
    <w:p>
      <w:pPr>
        <w:pStyle w:val="FirstParagraph"/>
      </w:pPr>
      <w:r>
        <w:t xml:space="preserve">In conclusion, the position of a Marketing Manager in Iraq Baghdad is one of immense opportunity and responsibility. It requires a blend of global best practices and hyper-local execution. As we progress through these Seminar Presentation Slides, we hope to inspire professionals to view this role not just as a job, but as a catalyst for economic development and cultural connection.</w:t>
      </w:r>
    </w:p>
    <w:p>
      <w:pPr>
        <w:pStyle w:val="BodyText"/>
      </w:pPr>
      <w:r>
        <w:t xml:space="preserve">The future belongs to those who can bridge the gap between tradition and modernity. By mastering the cultural nuances of Iraq Baghdad, leveraging digital tools effectively, and building strong community relationships, a Marketing Manager can drive sustainable growth. We encourage all attendees to embrace the complexity of this market with curiosity and respect.</w:t>
      </w:r>
    </w:p>
    <w:p>
      <w:pPr>
        <w:pStyle w:val="BodyText"/>
      </w:pPr>
      <w:r>
        <w:rPr>
          <w:bCs/>
          <w:b/>
        </w:rPr>
        <w:t xml:space="preserve">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Marketing Manager in Iraq, Baghdad</dc:title>
  <dc:creator/>
  <dc:language>en</dc:language>
  <cp:keywords/>
  <dcterms:created xsi:type="dcterms:W3CDTF">2026-07-29T21:53:09Z</dcterms:created>
  <dcterms:modified xsi:type="dcterms:W3CDTF">2026-07-29T21:53:09Z</dcterms:modified>
</cp:coreProperties>
</file>

<file path=docProps/custom.xml><?xml version="1.0" encoding="utf-8"?>
<Properties xmlns="http://schemas.openxmlformats.org/officeDocument/2006/custom-properties" xmlns:vt="http://schemas.openxmlformats.org/officeDocument/2006/docPropsVTypes"/>
</file>