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Rome</w:t>
      </w:r>
    </w:p>
    <w:bookmarkStart w:id="30" w:name="X686c47c5d944525680fa2d00181bd347fd37eea"/>
    <w:p>
      <w:pPr>
        <w:pStyle w:val="Heading1"/>
      </w:pPr>
      <w:r>
        <w:t xml:space="preserve">Seminar Presentation Slides: Marketing Manager in Italy Rome</w:t>
      </w:r>
    </w:p>
    <w:p>
      <w:pPr>
        <w:pStyle w:val="FirstParagraph"/>
      </w:pPr>
      <w:r>
        <w:rPr>
          <w:bCs/>
          <w:b/>
        </w:rPr>
        <w:t xml:space="preserve">Welcome to this comprehensive seminar presentation designed for aspiring and current Marketing Managers focusing on the dynamic business landscape of Italy, with a specific strategic emphasis on the capital city, Rome. This document outlines the essential strategies, cultural nuances, digital trends, and leadership skills required to excel in this role.</w:t>
      </w:r>
    </w:p>
    <w:bookmarkStart w:id="20" w:name="slide-1-introduction-to-the-role"/>
    <w:p>
      <w:pPr>
        <w:pStyle w:val="Heading2"/>
      </w:pPr>
      <w:r>
        <w:t xml:space="preserve">Slide 1: Introduction to the Role</w:t>
      </w:r>
    </w:p>
    <w:p>
      <w:pPr>
        <w:pStyle w:val="FirstParagraph"/>
      </w:pPr>
      <w:r>
        <w:t xml:space="preserve">The position of Marketing Manager is pivotal in today's competitive global economy. However, when applied to the specific context of Italy Rome, the role transcends standard corporate duties. A Marketing Manager in this region must act as a cultural ambassador and a strategic navigator. The seminar begins by defining the core responsibilities: brand management, market analysis, campaign execution, and team leadership. In Rome, these duties are complicated by a rich historical backdrop that influences consumer behavior significantly.</w:t>
      </w:r>
    </w:p>
    <w:bookmarkEnd w:id="20"/>
    <w:bookmarkStart w:id="21" w:name="X5524b5d88e797d72455507a6f730dcbf6246d32"/>
    <w:p>
      <w:pPr>
        <w:pStyle w:val="Heading2"/>
      </w:pPr>
      <w:r>
        <w:t xml:space="preserve">Slide 2: The Unique Landscape of Italy Rome</w:t>
      </w:r>
    </w:p>
    <w:p>
      <w:pPr>
        <w:pStyle w:val="FirstParagraph"/>
      </w:pPr>
      <w:r>
        <w:t xml:space="preserve">Rome is not merely a city; it is a living museum and the heart of the Vatican State. For a Marketing Manager, understanding this duality is crucial. The market here blends ancient tradition with modern innovation. Unlike Milan, which may be more focused on fast-paced fashion and finance, Rome offers a slower, relationship-driven business environment. The seminar highlights that success in Italy Rome requires patience and a deep respect for local heritage.</w:t>
      </w:r>
    </w:p>
    <w:bookmarkEnd w:id="21"/>
    <w:bookmarkStart w:id="22" w:name="X1f826889d3cb25b96b259f7b4b58224b72f1d8d"/>
    <w:p>
      <w:pPr>
        <w:pStyle w:val="Heading2"/>
      </w:pPr>
      <w:r>
        <w:t xml:space="preserve">Slide 3: Understanding the Italian Consumer</w:t>
      </w:r>
    </w:p>
    <w:p>
      <w:pPr>
        <w:pStyle w:val="FirstParagraph"/>
      </w:pPr>
      <w:r>
        <w:t xml:space="preserve">To succeed as a Marketing Manager in this region, one must understand the Italian psyche. Italians value quality, authenticity, and aesthetics above all else. In Rome, these values are amplified by the city's artistic history. Consumers are highly educated about their purchases and skeptical of generic globalized marketing messages. A Marketing Manager must tailor campaigns to resonate with local pride and identity.</w:t>
      </w:r>
    </w:p>
    <w:bookmarkEnd w:id="22"/>
    <w:bookmarkStart w:id="23" w:name="X9aaa0d2071f89f7e1625d85925af414a9b6228a"/>
    <w:p>
      <w:pPr>
        <w:pStyle w:val="Heading2"/>
      </w:pPr>
      <w:r>
        <w:t xml:space="preserve">Slide 4: The Power of Relationships (Relational Capital)</w:t>
      </w:r>
    </w:p>
    <w:p>
      <w:pPr>
        <w:pStyle w:val="FirstParagraph"/>
      </w:pPr>
      <w:r>
        <w:t xml:space="preserve">In the context of Italy Rome, business is personal. The seminar emphasizes that networking is not just a task but a lifestyle for successful Marketing Managers. Building trust with local stakeholders, distributors, and even competitors requires face-to-face interaction. Digital communication alone is insufficient in this specific geographic market.</w:t>
      </w:r>
    </w:p>
    <w:bookmarkEnd w:id="23"/>
    <w:bookmarkStart w:id="24" w:name="slide-5-digital-transformation-in-rome"/>
    <w:p>
      <w:pPr>
        <w:pStyle w:val="Heading2"/>
      </w:pPr>
      <w:r>
        <w:t xml:space="preserve">Slide 5: Digital Transformation in Rome</w:t>
      </w:r>
    </w:p>
    <w:p>
      <w:pPr>
        <w:pStyle w:val="FirstParagraph"/>
      </w:pPr>
      <w:r>
        <w:t xml:space="preserve">While tradition runs deep, Italy Rome is rapidly embracing digital technologies. A modern Marketing Manager must master SEO, social media marketing, and data analytics. However, the application must be localized. For example, Instagram usage is extremely high among Romans for discovering local dining and cultural events.</w:t>
      </w:r>
    </w:p>
    <w:bookmarkEnd w:id="24"/>
    <w:bookmarkStart w:id="25" w:name="Xc862b326f94ccd3f18f324f43dea42ceaac676a"/>
    <w:p>
      <w:pPr>
        <w:pStyle w:val="Heading2"/>
      </w:pPr>
      <w:r>
        <w:t xml:space="preserve">Slide 6: Cultural Nuances in Communication</w:t>
      </w:r>
    </w:p>
    <w:p>
      <w:pPr>
        <w:pStyle w:val="FirstParagraph"/>
      </w:pPr>
      <w:r>
        <w:t xml:space="preserve">Persuasion techniques vary widely across cultures. In Italy Rome, direct hard-sell tactics often fail. Instead, storytelling that connects the product to the lifestyle of an ideal Roman citizen is more effective. The seminar discusses how language plays a role; while English is common in corporate settings, marketing materials must be flawlessly translated into Italian to build credibility.</w:t>
      </w:r>
    </w:p>
    <w:bookmarkEnd w:id="25"/>
    <w:bookmarkStart w:id="26" w:name="X71b80e5f498ab1fa00ad54074ea87559ae0cbb0"/>
    <w:p>
      <w:pPr>
        <w:pStyle w:val="Heading2"/>
      </w:pPr>
      <w:r>
        <w:t xml:space="preserve">Slide 7: Strategic Partnerships and Events</w:t>
      </w:r>
    </w:p>
    <w:p>
      <w:pPr>
        <w:pStyle w:val="FirstParagraph"/>
      </w:pPr>
      <w:r>
        <w:t xml:space="preserve">Rome hosts numerous international conferences, cultural festivals, and political events. A Marketing Manager can leverage these opportunities for brand visibility. The seminar provides case studies on how brands successfully partnered with local institutions to enhance their reputation.</w:t>
      </w:r>
    </w:p>
    <w:bookmarkEnd w:id="26"/>
    <w:bookmarkStart w:id="27" w:name="slide-8-challenges-and-opportunities"/>
    <w:p>
      <w:pPr>
        <w:pStyle w:val="Heading2"/>
      </w:pPr>
      <w:r>
        <w:t xml:space="preserve">Slide 8: Challenges and Opportunities</w:t>
      </w:r>
    </w:p>
    <w:p>
      <w:pPr>
        <w:pStyle w:val="FirstParagraph"/>
      </w:pPr>
      <w:r>
        <w:t xml:space="preserve">The role comes with challenges such as bureaucratic hurdles and economic fluctuations. However, the opportunities in Italy Rome are vast, especially in tourism-related services, luxury goods, and technology startups. The Marketing Manager must be agile.</w:t>
      </w:r>
    </w:p>
    <w:bookmarkEnd w:id="27"/>
    <w:bookmarkStart w:id="28" w:name="slide-9-leadership-and-team-management"/>
    <w:p>
      <w:pPr>
        <w:pStyle w:val="Heading2"/>
      </w:pPr>
      <w:r>
        <w:t xml:space="preserve">Slide 9: Leadership and Team Management</w:t>
      </w:r>
    </w:p>
    <w:p>
      <w:pPr>
        <w:pStyle w:val="FirstParagraph"/>
      </w:pPr>
      <w:r>
        <w:t xml:space="preserve">A Marketing Manager leads diverse teams. In Italy Rome, managing a multicultural team requires emotional intelligence. The seminar outlines best practices for motivating staff in this specific cultural context.</w:t>
      </w:r>
    </w:p>
    <w:bookmarkEnd w:id="28"/>
    <w:bookmarkStart w:id="29" w:name="slide-10-conclusion-and-future-outlook"/>
    <w:p>
      <w:pPr>
        <w:pStyle w:val="Heading2"/>
      </w:pPr>
      <w:r>
        <w:t xml:space="preserve">Slide 10: Conclusion and Future Outlook</w:t>
      </w:r>
    </w:p>
    <w:p>
      <w:pPr>
        <w:pStyle w:val="FirstParagraph"/>
      </w:pPr>
      <w:r>
        <w:t xml:space="preserve">Becoming a successful Marketing Manager in Italy Rome is a journey of continuous learning. It requires blending global marketing standards with local Italian traditions. By mastering the cultural nuances of Rome, digital tools, and relationship building, professionals can drive significant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Italy Rome</dc:title>
  <dc:creator/>
  <dc:language>en</dc:language>
  <cp:keywords/>
  <dcterms:created xsi:type="dcterms:W3CDTF">2026-07-29T20:31:45Z</dcterms:created>
  <dcterms:modified xsi:type="dcterms:W3CDTF">2026-07-29T20:31:45Z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