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Marketing</w:t>
      </w:r>
      <w:r>
        <w:t xml:space="preserve"> </w:t>
      </w:r>
      <w:r>
        <w:t xml:space="preserve">Manager</w:t>
      </w:r>
      <w:r>
        <w:t xml:space="preserve"> </w:t>
      </w:r>
      <w:r>
        <w:t xml:space="preserve">in</w:t>
      </w:r>
      <w:r>
        <w:t xml:space="preserve"> </w:t>
      </w:r>
      <w:r>
        <w:t xml:space="preserve">Japan</w:t>
      </w:r>
      <w:r>
        <w:t xml:space="preserve"> </w:t>
      </w:r>
      <w:r>
        <w:t xml:space="preserve">Kyoto</w:t>
      </w:r>
    </w:p>
    <w:bookmarkStart w:id="20" w:name="Xcb393ac6211cc3f96285a569b671c0e9408f73b"/>
    <w:p>
      <w:pPr>
        <w:pStyle w:val="Heading1"/>
      </w:pPr>
      <w:r>
        <w:t xml:space="preserve">Seminar Presentation Slides: Strategic Marketing for the Modern Marketing Manager in Japan Kyoto</w:t>
      </w:r>
    </w:p>
    <w:p>
      <w:pPr>
        <w:pStyle w:val="FirstParagraph"/>
      </w:pPr>
      <w:r>
        <w:br/>
      </w:r>
    </w:p>
    <w:p>
      <w:pPr>
        <w:pStyle w:val="BodyText"/>
      </w:pPr>
      <w:r>
        <w:t xml:space="preserve">This document serves as a comprehensive guide for Seminar Presentation Slides tailored specifically for aspiring and current Marketing Managers operating within the unique cultural and economic landscape of Japan Kyoto. As global business dynamics shift, understanding the nuances of local markets becomes paramount. This presentation explores how a skilled Marketing Manager can leverage traditional values while embracing modern digital trends to drive success in one of Japan's most culturally significant cities.</w:t>
      </w:r>
    </w:p>
    <w:bookmarkEnd w:id="20"/>
    <w:bookmarkStart w:id="21" w:name="slide-1-introduction-to-the-role"/>
    <w:p>
      <w:pPr>
        <w:pStyle w:val="Heading2"/>
      </w:pPr>
      <w:r>
        <w:t xml:space="preserve">Slide 1: Introduction to the Role</w:t>
      </w:r>
    </w:p>
    <w:p>
      <w:pPr>
        <w:pStyle w:val="FirstParagraph"/>
      </w:pPr>
      <w:r>
        <w:br/>
      </w:r>
    </w:p>
    <w:p>
      <w:pPr>
        <w:pStyle w:val="BodyText"/>
      </w:pPr>
      <w:r>
        <w:t xml:space="preserve">Welcome to our Seminar Presentation Slides dedicated to the evolving role of the Marketing Manager. Today, we focus on a specific and vibrant market: Japan Kyoto. This city is not merely a destination for tourism; it is a hub of heritage, craftsmanship, and increasingly, international business innovation. The Marketing Manager in this context must act as both cultural ambassador and strategic driver.</w:t>
      </w:r>
    </w:p>
    <w:p>
      <w:pPr>
        <w:pStyle w:val="BodyText"/>
      </w:pPr>
      <w:r>
        <w:br/>
      </w:r>
    </w:p>
    <w:p>
      <w:pPr>
        <w:pStyle w:val="BodyText"/>
      </w:pPr>
      <w:r>
        <w:t xml:space="preserve">The objective of this Seminar Presentation Slides is to equip professionals with the knowledge required to navigate the complex interplay between global marketing strategies and local Japanese expectations. By focusing on Japan Kyoto, we highlight a market where respect for tradition coexists with cutting-edge technology, creating a unique environment for brand storytelling.</w:t>
      </w:r>
    </w:p>
    <w:bookmarkEnd w:id="21"/>
    <w:bookmarkStart w:id="22" w:name="Xb01a915a8e4b59ac653f732e360e7c397bfd74d"/>
    <w:p>
      <w:pPr>
        <w:pStyle w:val="Heading2"/>
      </w:pPr>
      <w:r>
        <w:t xml:space="preserve">Slide 2: Understanding the Japan Kyoto Market</w:t>
      </w:r>
    </w:p>
    <w:p>
      <w:pPr>
        <w:pStyle w:val="FirstParagraph"/>
      </w:pPr>
      <w:r>
        <w:br/>
      </w:r>
    </w:p>
    <w:p>
      <w:pPr>
        <w:pStyle w:val="BodyText"/>
      </w:pPr>
      <w:r>
        <w:t xml:space="preserve">To succeed as a Marketing Manager in Japan Kyoto, one must first deeply understand the local ecosystem. Japan is known for its high consumer expectations regarding quality, service, and detail. However, each region within Japan has distinct characteristics.</w:t>
      </w:r>
      <w:r>
        <w:t xml:space="preserve"> </w:t>
      </w:r>
      <w:r>
        <w:rPr>
          <w:bCs/>
          <w:b/>
        </w:rPr>
        <w:t xml:space="preserve">Japankyoto</w:t>
      </w:r>
      <w:r>
        <w:t xml:space="preserve">, in particular stands out for its preservation of history.</w:t>
      </w:r>
    </w:p>
    <w:p>
      <w:pPr>
        <w:pStyle w:val="BodyText"/>
      </w:pPr>
      <w:r>
        <w:br/>
      </w:r>
    </w:p>
    <w:p>
      <w:pPr>
        <w:pStyle w:val="BodyText"/>
      </w:pPr>
      <w:r>
        <w:t xml:space="preserve">The city attracts millions of visitors annually from around the world, but it also boasts a resilient local community deeply connected to traditional arts such as tea ceremonies, kimono making, and pottery. A Marketing Manager must balance targeting international tourists seeking authentic experiences with retaining the trust and loyalty of local residents who value continuity and stability.</w:t>
      </w:r>
    </w:p>
    <w:bookmarkEnd w:id="22"/>
    <w:bookmarkStart w:id="23" w:name="X4b4543b49206d73ba4b5bdd3d349cc47b6d9cef"/>
    <w:p>
      <w:pPr>
        <w:pStyle w:val="Heading2"/>
      </w:pPr>
      <w:r>
        <w:t xml:space="preserve">Slide 3: Cultural Sensitivity as a Marketing Tool</w:t>
      </w:r>
    </w:p>
    <w:p>
      <w:pPr>
        <w:pStyle w:val="FirstParagraph"/>
      </w:pPr>
      <w:r>
        <w:br/>
      </w:r>
    </w:p>
    <w:p>
      <w:pPr>
        <w:pStyle w:val="BodyText"/>
      </w:pPr>
      <w:r>
        <w:t xml:space="preserve">In our Seminar Presentation Slides, we emphasize that cultural sensitivity is not optional; it is essential. In Japan Kyoto, the concept of "Omotenashi" (wholehearted hospitality) dictates customer interaction. A Marketing Manager must ensure that all campaigns reflect this spirit of selfless service.</w:t>
      </w:r>
    </w:p>
    <w:p>
      <w:pPr>
        <w:pStyle w:val="BodyText"/>
      </w:pPr>
      <w:r>
        <w:br/>
      </w:r>
    </w:p>
    <w:p>
      <w:pPr>
        <w:pStyle w:val="BodyText"/>
      </w:pPr>
      <w:r>
        <w:t xml:space="preserve">Marketing materials in Japan Kyoto should avoid aggressive sales tactics. Instead, they should focus on building long-term relationships and trust. Visual aesthetics play a crucial role; the minimalist and refined style often found in Kyoto design should be mirrored in digital and print marketing assets. Understanding color symbolism, seasonal references (such as cherry blossoms in spring or maple leaves in autumn), and appropriate language honorifics is vital for any Marketing Manager aiming to connect with the Japan Kyoto audience effectively.</w:t>
      </w:r>
    </w:p>
    <w:bookmarkEnd w:id="23"/>
    <w:bookmarkStart w:id="24" w:name="X2470c3b6634ae6efeaac748dde461d44578714e"/>
    <w:p>
      <w:pPr>
        <w:pStyle w:val="Heading2"/>
      </w:pPr>
      <w:r>
        <w:t xml:space="preserve">Slide 4: Digital Transformation and Traditional Media</w:t>
      </w:r>
    </w:p>
    <w:p>
      <w:pPr>
        <w:pStyle w:val="FirstParagraph"/>
      </w:pPr>
      <w:r>
        <w:br/>
      </w:r>
    </w:p>
    <w:p>
      <w:pPr>
        <w:pStyle w:val="BodyText"/>
      </w:pPr>
      <w:r>
        <w:t xml:space="preserve">While Japan is often perceived as traditional, it is a leader in technology adoption. For a Marketing Manager in Japan Kyoto, the challenge lies in integrating digital channels with traditional media effectively. Social media platforms like LINE are ubiquitous in daily communication across Japan.</w:t>
      </w:r>
    </w:p>
    <w:p>
      <w:pPr>
        <w:pStyle w:val="BodyText"/>
      </w:pPr>
      <w:r>
        <w:br/>
      </w:r>
    </w:p>
    <w:p>
      <w:pPr>
        <w:pStyle w:val="BodyText"/>
      </w:pPr>
      <w:r>
        <w:t xml:space="preserve">Seminar Presentation Slides data suggests that successful brands use LINE for customer service and exclusive offers, creating a direct line to consumers. However, print media remains powerful for older demographics who value tangible materials. A hybrid strategy is recommended: using digital channels to drive awareness and engagement while utilizing high-quality printed collateral in Japan Kyoto tourism hubs to capture the attention of tourists who appreciate tactile experiences.</w:t>
      </w:r>
    </w:p>
    <w:bookmarkEnd w:id="24"/>
    <w:bookmarkStart w:id="25" w:name="X59dc68e120df0e5933d3d9f465589979e03dcfa"/>
    <w:p>
      <w:pPr>
        <w:pStyle w:val="Heading2"/>
      </w:pPr>
      <w:r>
        <w:t xml:space="preserve">Slide 5: Targeting International vs. Domestic Audiences</w:t>
      </w:r>
    </w:p>
    <w:p>
      <w:pPr>
        <w:pStyle w:val="FirstParagraph"/>
      </w:pPr>
      <w:r>
        <w:br/>
      </w:r>
    </w:p>
    <w:p>
      <w:pPr>
        <w:pStyle w:val="BodyText"/>
      </w:pPr>
      <w:r>
        <w:t xml:space="preserve">A critical decision for any Marketing Manager is determining the primary target audience. In Japan Kyoto, this often involves a dual approach. Domestically, there is a growing trend of "staycations" among Japanese citizens seeking to explore their own culture without international travel.</w:t>
      </w:r>
    </w:p>
    <w:p>
      <w:pPr>
        <w:pStyle w:val="BodyText"/>
      </w:pPr>
      <w:r>
        <w:br/>
      </w:r>
    </w:p>
    <w:p>
      <w:pPr>
        <w:pStyle w:val="BodyText"/>
      </w:pPr>
      <w:r>
        <w:t xml:space="preserve">Conversely, international tourism is rebounding strongly post-pandemic. A Marketing Manager must craft segmented messages. For domestic audiences, the message might focus on relaxation and rediscovering local heritage. For international tourists, the marketing must emphasize accessibility, English support (or multilingual support), and unique cultural experiences that cannot be found elsewhere. Seminar Presentation Slides insights indicate that personalized experiences significantly increase conversion rates in both segments.</w:t>
      </w:r>
    </w:p>
    <w:bookmarkEnd w:id="25"/>
    <w:bookmarkStart w:id="26" w:name="slide-6-leveraging-local-partnerships"/>
    <w:p>
      <w:pPr>
        <w:pStyle w:val="Heading2"/>
      </w:pPr>
      <w:r>
        <w:t xml:space="preserve">Slide 6: Leveraging Local Partnerships</w:t>
      </w:r>
    </w:p>
    <w:p>
      <w:pPr>
        <w:pStyle w:val="FirstParagraph"/>
      </w:pPr>
      <w:r>
        <w:br/>
      </w:r>
    </w:p>
    <w:p>
      <w:pPr>
        <w:pStyle w:val="BodyText"/>
      </w:pPr>
      <w:r>
        <w:t xml:space="preserve">No Marketing Manager can succeed in isolation, especially in a community-driven place like Japan Kyoto. Building partnerships with local artisans, hotels, and cultural institutions is a strategic imperative. These collaborations enhance credibility and provide authentic content for marketing campaigns.</w:t>
      </w:r>
    </w:p>
    <w:p>
      <w:pPr>
        <w:pStyle w:val="BodyText"/>
      </w:pPr>
      <w:r>
        <w:br/>
      </w:r>
    </w:p>
    <w:p>
      <w:pPr>
        <w:pStyle w:val="BodyText"/>
      </w:pPr>
      <w:r>
        <w:t xml:space="preserve">For example, a brand launching in Japan Kyoto might partner with a traditional tea house to offer exclusive workshops. This not only provides value to the customer but also generates organic social media content. The Marketing Manager’s role is to identify these synergies and negotiate mutually beneficial agreements that align with the brand's values while respecting local customs.</w:t>
      </w:r>
    </w:p>
    <w:bookmarkEnd w:id="26"/>
    <w:bookmarkStart w:id="27" w:name="Xe9f6cbee37b4607295670b1026db6188ae97c77"/>
    <w:p>
      <w:pPr>
        <w:pStyle w:val="Heading2"/>
      </w:pPr>
      <w:r>
        <w:t xml:space="preserve">Slide 7: Challenges and Mitigation Strategies</w:t>
      </w:r>
    </w:p>
    <w:p>
      <w:pPr>
        <w:pStyle w:val="FirstParagraph"/>
      </w:pPr>
      <w:r>
        <w:br/>
      </w:r>
    </w:p>
    <w:p>
      <w:pPr>
        <w:pStyle w:val="BodyText"/>
      </w:pPr>
      <w:r>
        <w:t xml:space="preserve">Operating in Japan Kyoto presents specific challenges. Language barriers, complex regulatory environments regarding signage and outdoor advertising, and the high cost of real estate in tourist-heavy areas are just a few hurdles. Seminar Presentation Slides outline these common pitfalls.</w:t>
      </w:r>
    </w:p>
    <w:p>
      <w:pPr>
        <w:pStyle w:val="BodyText"/>
      </w:pPr>
      <w:r>
        <w:br/>
      </w:r>
    </w:p>
    <w:p>
      <w:pPr>
        <w:pStyle w:val="BodyText"/>
      </w:pPr>
      <w:r>
        <w:t xml:space="preserve">To mitigate these risks, a Marketing Manager should invest in local talent who possess native language skills and cultural intuition. Additionally, staying updated on local regulations is crucial to avoid compliance issues. Flexibility is also key; market trends can shift rapidly based on seasonal events or global economic changes. Regular monitoring of KPIs allows for agile adjustments to marketing strategies.</w:t>
      </w:r>
    </w:p>
    <w:bookmarkEnd w:id="27"/>
    <w:bookmarkStart w:id="28" w:name="slide-8-conclusion-and-future-outlook"/>
    <w:p>
      <w:pPr>
        <w:pStyle w:val="Heading2"/>
      </w:pPr>
      <w:r>
        <w:t xml:space="preserve">Slide 8: Conclusion and Future Outlook</w:t>
      </w:r>
    </w:p>
    <w:p>
      <w:pPr>
        <w:pStyle w:val="FirstParagraph"/>
      </w:pPr>
      <w:r>
        <w:br/>
      </w:r>
    </w:p>
    <w:p>
      <w:pPr>
        <w:pStyle w:val="BodyText"/>
      </w:pPr>
      <w:r>
        <w:t xml:space="preserve">In conclusion, the role of a Marketing Manager in Japan Kyoto is multifaceted and rewarding. It requires a blend of strategic thinking, cultural empathy, and digital proficiency. As we conclude our Seminar Presentation Slides, we encourage all participants to view the unique characteristics of Japan Kyoto not as obstacles, but as opportunities for creative marketing.</w:t>
      </w:r>
    </w:p>
    <w:p>
      <w:pPr>
        <w:pStyle w:val="BodyText"/>
      </w:pPr>
      <w:r>
        <w:br/>
      </w:r>
    </w:p>
    <w:p>
      <w:pPr>
        <w:pStyle w:val="BodyText"/>
      </w:pPr>
      <w:r>
        <w:t xml:space="preserve">The future of marketing in this region lies in authenticity and sustainability. Brands that genuinely respect the culture and contribute positively to the community will thrive. We urge Marketing Managers to embrace this responsibility, fostering a bridge between global brands and the rich heritage of Japan Kyoto through innovative and respectful communication strategies.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Marketing Manager in Japan Kyoto</dc:title>
  <dc:creator/>
  <dc:language>en</dc:language>
  <cp:keywords/>
  <dcterms:created xsi:type="dcterms:W3CDTF">2026-07-29T18:24:56Z</dcterms:created>
  <dcterms:modified xsi:type="dcterms:W3CDTF">2026-07-29T18:24:56Z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