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Strategies</w:t>
      </w:r>
      <w:r>
        <w:t xml:space="preserve"> </w:t>
      </w:r>
      <w:r>
        <w:t xml:space="preserve">for</w:t>
      </w:r>
      <w:r>
        <w:t xml:space="preserve"> </w:t>
      </w:r>
      <w:r>
        <w:t xml:space="preserve">Japan</w:t>
      </w:r>
      <w:r>
        <w:t xml:space="preserve"> </w:t>
      </w:r>
      <w:r>
        <w:t xml:space="preserve">Osaka</w:t>
      </w:r>
    </w:p>
    <w:bookmarkStart w:id="26" w:name="X875c04c143081f9d9d030310e153c2f4686e9f7"/>
    <w:p>
      <w:pPr>
        <w:pStyle w:val="Heading1"/>
      </w:pPr>
      <w:r>
        <w:t xml:space="preserve">Seminar Presentation Slides: Advanced Marketing Manager Strategies for the Japan Osaka Market</w:t>
      </w:r>
    </w:p>
    <w:bookmarkStart w:id="20" w:name="X917b205e37c5025038255f06a94c2125a5f9889"/>
    <w:p>
      <w:pPr>
        <w:pStyle w:val="Heading2"/>
      </w:pPr>
      <w:r>
        <w:t xml:space="preserve">Slide 1: Introduction and Executive Summary</w:t>
      </w:r>
    </w:p>
    <w:p>
      <w:pPr>
        <w:pStyle w:val="FirstParagraph"/>
      </w:pPr>
      <w:r>
        <w:t xml:space="preserve">Welcome to this comprehensive seminar presentation designed specifically for aspiring and current Marketing Managers who are targeting the dynamic economic hub of Japan. This document serves as the foundational script and structural guide for our upcoming workshop held in Japan Osaka. The primary objective of this session is to equip Marketing Managers with the cultural intelligence, strategic frameworks, and tactical tools necessary to navigate one of Asia’s most complex yet rewarding markets.</w:t>
      </w:r>
    </w:p>
    <w:p>
      <w:pPr>
        <w:pStyle w:val="BodyText"/>
      </w:pPr>
      <w:r>
        <w:t xml:space="preserve">As global business leaders recognize the shift in economic power toward East Asia, understanding regional nuances becomes paramount. Japan Osaka is not merely a city; it is a distinct cultural entity with its own dialect, consumer behaviors, and business etiquette that differ significantly from Tokyo or Kyoto. For any Marketing Manager seeking to establish brand presence or expand market share in this region, generic global strategies will fail. This seminar bridges the gap between international marketing theory and localized execution.</w:t>
      </w:r>
    </w:p>
    <w:p>
      <w:pPr>
        <w:pStyle w:val="BodyText"/>
      </w:pPr>
      <w:r>
        <w:t xml:space="preserve">We will explore how a Marketing Manager can leverage Osaka’s unique identity as the "Nation's Kitchen" to drive engagement, while adhering to the high standards of quality and trust that Japanese consumers demand. The insights provided herein are tailored to ensure that your marketing initiatives resonate deeply with local demographics, fostering long-term loyalty rather than short-term spikes in visibility.</w:t>
      </w:r>
    </w:p>
    <w:bookmarkEnd w:id="20"/>
    <w:bookmarkStart w:id="21" w:name="X65f29de27e7767f7576a6b4c62f794b05a27cba"/>
    <w:p>
      <w:pPr>
        <w:pStyle w:val="Heading2"/>
      </w:pPr>
      <w:r>
        <w:t xml:space="preserve">Slide 2: Understanding the Japan Osaka Consumer Persona</w:t>
      </w:r>
    </w:p>
    <w:p>
      <w:pPr>
        <w:pStyle w:val="FirstParagraph"/>
      </w:pPr>
      <w:r>
        <w:t xml:space="preserve">To succeed as a Marketing Manager in this region, one must first deconstruct the consumer psyche. The people of Japan Osaka are known for their pragmatism, warmth, and directness compared to other regions in Japan. However, beneath this exterior lies a deep appreciation for craftsmanship, detail, and authentic storytelling.</w:t>
      </w:r>
    </w:p>
    <w:p>
      <w:pPr>
        <w:numPr>
          <w:ilvl w:val="0"/>
          <w:numId w:val="1001"/>
        </w:numPr>
        <w:pStyle w:val="Compact"/>
      </w:pPr>
      <w:r>
        <w:rPr>
          <w:bCs/>
          <w:b/>
        </w:rPr>
        <w:t xml:space="preserve">Value vs. Price:</w:t>
      </w:r>
      <w:r>
        <w:t xml:space="preserve"> </w:t>
      </w:r>
      <w:r>
        <w:t xml:space="preserve">While Osaka is historically known as a bargain-hunting city compared to Tokyo, modern consumers here are sophisticated. They seek value, which means high quality at a fair price point, not necessarily the cheapest option. A Marketing Manager must emphasize durability and utility in their messaging.</w:t>
      </w:r>
    </w:p>
    <w:p>
      <w:pPr>
        <w:numPr>
          <w:ilvl w:val="0"/>
          <w:numId w:val="1001"/>
        </w:numPr>
        <w:pStyle w:val="Compact"/>
      </w:pPr>
      <w:r>
        <w:rPr>
          <w:bCs/>
          <w:b/>
        </w:rPr>
        <w:t xml:space="preserve">The "Umeshu" Culture of Community:</w:t>
      </w:r>
      <w:r>
        <w:t xml:space="preserve"> </w:t>
      </w:r>
      <w:r>
        <w:t xml:space="preserve">Osaka has a strong community-oriented culture. Word-of-mouth remains the most powerful marketing tool here. Recommendations from trusted peers outweigh celebrity endorsements for many local consumers.</w:t>
      </w:r>
    </w:p>
    <w:p>
      <w:pPr>
        <w:numPr>
          <w:ilvl w:val="0"/>
          <w:numId w:val="1001"/>
        </w:numPr>
        <w:pStyle w:val="Compact"/>
      </w:pPr>
      <w:r>
        <w:rPr>
          <w:bCs/>
          <w:b/>
        </w:rPr>
        <w:t xml:space="preserve">Digital Natives with Traditional Roots:</w:t>
      </w:r>
      <w:r>
        <w:t xml:space="preserve"> </w:t>
      </w:r>
      <w:r>
        <w:t xml:space="preserve">While Japan is highly digitized, the Japan Osaka market shows unique adoption patterns. Social commerce via LINE and Instagram is growing rapidly, but face-to-face trust building remains essential for high-ticket items. The Marketing Manager must balance digital outreach with personal relationship building.</w:t>
      </w:r>
    </w:p>
    <w:p>
      <w:pPr>
        <w:pStyle w:val="FirstParagraph"/>
      </w:pPr>
      <w:r>
        <w:t xml:space="preserve">Speaker Note: Emphasize that respecting local traditions while introducing modern conveniences is the key to winning over this demographic. Avoid overly aggressive sales tactics, which are often viewed negatively in Japanese business culture.</w:t>
      </w:r>
    </w:p>
    <w:bookmarkEnd w:id="21"/>
    <w:bookmarkStart w:id="22" w:name="X669dc96cbd08eabc05be85c499c0801cdf53c6c"/>
    <w:p>
      <w:pPr>
        <w:pStyle w:val="Heading2"/>
      </w:pPr>
      <w:r>
        <w:t xml:space="preserve">Slide 3: Strategic Localization for Japan Osaka</w:t>
      </w:r>
    </w:p>
    <w:p>
      <w:pPr>
        <w:pStyle w:val="FirstParagraph"/>
      </w:pPr>
      <w:r>
        <w:t xml:space="preserve">The core competency of a successful Marketing Manager is localization. This goes beyond translation. It involves "transcreation," where the emotional intent of the message is preserved while adapting to local cultural contexts. In Japan Osaka, this requires a nuanced understanding of regional pride.</w:t>
      </w:r>
    </w:p>
    <w:p>
      <w:pPr>
        <w:pStyle w:val="BodyText"/>
      </w:pPr>
      <w:r>
        <w:t xml:space="preserve">Osamans (people from Osaka) often identify strongly with their city. Marketing campaigns that highlight local landmarks, such as Dotonbori or Osaka Castle, or incorporate the playful spirit of "Machi Kamui" (Gods coming down to the market), tend to perform exceptionally well. A Marketing Manager should collaborate with local influencers who genuinely live and breathe Osaka culture.</w:t>
      </w:r>
    </w:p>
    <w:p>
      <w:pPr>
        <w:pStyle w:val="BodyText"/>
      </w:pPr>
      <w:r>
        <w:t xml:space="preserve">Furthermore, seasonal sensitivity is critical in Japan. The marketing calendar must align with *Sekku* (seasonal festivals) such as Cherry Blossom season (*Hanami*) in spring or the vibrant Illuminations in winter. A Marketing Manager must plan campaigns months in advance to ensure materials are ready for these peak consumption periods.</w:t>
      </w:r>
    </w:p>
    <w:bookmarkEnd w:id="22"/>
    <w:bookmarkStart w:id="23" w:name="X5294878bbf18544b000bdbf5590f4595574c82b"/>
    <w:p>
      <w:pPr>
        <w:pStyle w:val="Heading2"/>
      </w:pPr>
      <w:r>
        <w:t xml:space="preserve">Slide 4: Digital Ecosystem and Channel Strategy</w:t>
      </w:r>
    </w:p>
    <w:p>
      <w:pPr>
        <w:pStyle w:val="FirstParagraph"/>
      </w:pPr>
      <w:r>
        <w:t xml:space="preserve">In Japan, the digital landscape is distinct. While global platforms like Facebook and Twitter (now X) are popular, LINE is the undisputed king of communication. For a Marketing Manager operating in Japan Osaka, establishing a presence on LINE Official Accounts is non-negotiable for direct consumer engagement.</w:t>
      </w:r>
    </w:p>
    <w:p>
      <w:pPr>
        <w:numPr>
          <w:ilvl w:val="0"/>
          <w:numId w:val="1002"/>
        </w:numPr>
        <w:pStyle w:val="Compact"/>
      </w:pPr>
      <w:r>
        <w:rPr>
          <w:bCs/>
          <w:b/>
        </w:rPr>
        <w:t xml:space="preserve">LINE Integration:</w:t>
      </w:r>
      <w:r>
        <w:t xml:space="preserve"> </w:t>
      </w:r>
      <w:r>
        <w:t xml:space="preserve">Use QR codes in physical stores to drive users to LINE groups, offering exclusive coupons or early access to new products. This builds a private traffic pool that the Marketing Manager controls directly.</w:t>
      </w:r>
    </w:p>
    <w:p>
      <w:pPr>
        <w:numPr>
          <w:ilvl w:val="0"/>
          <w:numId w:val="1002"/>
        </w:numPr>
        <w:pStyle w:val="Compact"/>
      </w:pPr>
      <w:r>
        <w:rPr>
          <w:bCs/>
          <w:b/>
        </w:rPr>
        <w:t xml:space="preserve">Social Search:</w:t>
      </w:r>
      <w:r>
        <w:t xml:space="preserve"> </w:t>
      </w:r>
      <w:r>
        <w:t xml:space="preserve">Japanese consumers frequently use social media platforms like Pinterest and Instagram as search engines for lifestyle queries. Visual content must be high-quality, aesthetically pleasing, and informative.</w:t>
      </w:r>
    </w:p>
    <w:p>
      <w:pPr>
        <w:numPr>
          <w:ilvl w:val="0"/>
          <w:numId w:val="1002"/>
        </w:numPr>
        <w:pStyle w:val="Compact"/>
      </w:pPr>
      <w:r>
        <w:rPr>
          <w:bCs/>
          <w:b/>
        </w:rPr>
        <w:t xml:space="preserve">Influencer Marketing:</w:t>
      </w:r>
      <w:r>
        <w:t xml:space="preserve"> </w:t>
      </w:r>
      <w:r>
        <w:t xml:space="preserve">Micro-influencers in the Kansai region often have higher engagement rates than national celebrities. A Marketing Manager should invest in partnerships with local food bloggers, fashion enthusiasts, and lifestyle creators who speak the Kansai dialect.</w:t>
      </w:r>
    </w:p>
    <w:p>
      <w:pPr>
        <w:pStyle w:val="FirstParagraph"/>
      </w:pPr>
      <w:r>
        <w:t xml:space="preserve">Data analytics must be employed to track these channels specifically for the Osaka region. Geographic targeting allows the Marketing Manager to allocate budget efficiently, ensuring that digital ads are served only to users within specific wards or cities in Japan Osaka.</w:t>
      </w:r>
    </w:p>
    <w:bookmarkEnd w:id="23"/>
    <w:bookmarkStart w:id="24" w:name="Xc462cac7ec1f6dc73f5dc0db7acbcd2f61e9669"/>
    <w:p>
      <w:pPr>
        <w:pStyle w:val="Heading2"/>
      </w:pPr>
      <w:r>
        <w:t xml:space="preserve">Slide 5: Building Trust and Brand Reputation</w:t>
      </w:r>
    </w:p>
    <w:p>
      <w:pPr>
        <w:pStyle w:val="FirstParagraph"/>
      </w:pPr>
      <w:r>
        <w:t xml:space="preserve">In Japan, trust is the currency of commerce. A Marketing Manager must prioritize brand reputation management above all else. Japanese consumers are wary of foreign brands that do not demonstrate a commitment to the local community. This concept is known as *Kikubari* (thoughtfulness and consideration).</w:t>
      </w:r>
    </w:p>
    <w:p>
      <w:pPr>
        <w:pStyle w:val="BodyText"/>
      </w:pPr>
      <w:r>
        <w:t xml:space="preserve">To build trust, a Marketing Manager should engage in Corporate Social Responsibility (CSR) initiatives that benefit Japan Osaka specifically. This could include supporting local festivals (*Matsuri*), sponsoring community sports events, or partnering with local charities. These actions demonstrate that the brand is not just extracting value but contributing to the social fabric of the city.</w:t>
      </w:r>
    </w:p>
    <w:p>
      <w:pPr>
        <w:pStyle w:val="BodyText"/>
      </w:pPr>
      <w:r>
        <w:t xml:space="preserve">Additionally, customer service must be impeccable. The concept of *Omotenashi* (hospitality) sets a very high standard. Any marketing promise made must be fulfilled with precision and politeness. Negative reviews can spread rapidly in this tight-knit market, so a proactive crisis management plan led by the Marketing Manager is essential.</w:t>
      </w:r>
    </w:p>
    <w:bookmarkEnd w:id="24"/>
    <w:bookmarkStart w:id="25" w:name="slide-6-conclusion-and-call-to-action"/>
    <w:p>
      <w:pPr>
        <w:pStyle w:val="Heading2"/>
      </w:pPr>
      <w:r>
        <w:t xml:space="preserve">Slide 6: Conclusion and Call to Action</w:t>
      </w:r>
    </w:p>
    <w:p>
      <w:pPr>
        <w:pStyle w:val="FirstParagraph"/>
      </w:pPr>
      <w:r>
        <w:t xml:space="preserve">In conclusion, becoming an effective Marketing Manager in Japan Osaka requires a blend of strategic foresight, cultural empathy, and operational excellence. It demands moving beyond stereotypes and engaging with the authentic voice of the Kansai region.</w:t>
      </w:r>
    </w:p>
    <w:p>
      <w:pPr>
        <w:pStyle w:val="BodyText"/>
      </w:pPr>
      <w:r>
        <w:t xml:space="preserve">We urge all attendees to adopt a "Glocal" mindset: thinking globally but acting locally. By respecting the unique heritage of Japan Osaka while leveraging modern digital tools, you can create marketing campaigns that not only drive sales but also build enduring brand love. The potential for growth in this market is immense, provided one approaches it with humility and respect.</w:t>
      </w:r>
    </w:p>
    <w:p>
      <w:pPr>
        <w:pStyle w:val="BodyText"/>
      </w:pPr>
      <w:r>
        <w:t xml:space="preserve">Let us move forward with the understanding that every interaction is an opportunity to strengthen our presence in Japan Osaka. Thank you for your attention and dedication to mastering the art of marketing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Strategies for Japan Osaka</dc:title>
  <dc:creator/>
  <dc:language>en</dc:language>
  <cp:keywords/>
  <dcterms:created xsi:type="dcterms:W3CDTF">2026-07-29T13:46:51Z</dcterms:created>
  <dcterms:modified xsi:type="dcterms:W3CDTF">2026-07-29T13:46:51Z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