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Strategies</w:t>
      </w:r>
      <w:r>
        <w:t xml:space="preserve"> </w:t>
      </w:r>
      <w:r>
        <w:t xml:space="preserve">in</w:t>
      </w:r>
      <w:r>
        <w:t xml:space="preserve"> </w:t>
      </w:r>
      <w:r>
        <w:t xml:space="preserve">Uganda</w:t>
      </w:r>
      <w:r>
        <w:t xml:space="preserve"> </w:t>
      </w:r>
      <w:r>
        <w:t xml:space="preserve">Kampala</w:t>
      </w:r>
    </w:p>
    <w:bookmarkStart w:id="21" w:name="seminar-presentation-slides"/>
    <w:p>
      <w:pPr>
        <w:pStyle w:val="Heading1"/>
      </w:pPr>
      <w:r>
        <w:t xml:space="preserve">Seminar Presentation Slides</w:t>
      </w:r>
    </w:p>
    <w:bookmarkStart w:id="20" w:name="Xd4c50d59e38f8fcba64ee31bb9b40ee5066f3b1"/>
    <w:p>
      <w:pPr>
        <w:pStyle w:val="Heading2"/>
      </w:pPr>
      <w:r>
        <w:t xml:space="preserve">Navigating the Modern Market: The Role of the Marketing Manager in Uganda Kampala</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Kampala, Uganda</w:t>
      </w:r>
    </w:p>
    <w:bookmarkEnd w:id="20"/>
    <w:bookmarkEnd w:id="21"/>
    <w:bookmarkStart w:id="22" w:name="Xb44105f21d6582626c7ff92b92a486879d57b15"/>
    <w:p>
      <w:pPr>
        <w:pStyle w:val="Heading3"/>
      </w:pPr>
      <w:r>
        <w:t xml:space="preserve">Moving Forward: Strategic Vision for the Modern Era</w:t>
      </w:r>
    </w:p>
    <w:p>
      <w:pPr>
        <w:pStyle w:val="FirstParagraph"/>
      </w:pPr>
      <w:r>
        <w:t xml:space="preserve">In today's rapidly evolving business landscape, the role of a Marketing Manager has transcended traditional boundaries. This seminar aims to dissect the critical responsibilities, challenges, and opportunities facing marketing professionals specifically within the dynamic economic hub of Uganda Kampala. As we navigate through 2024 and beyond, understanding local consumer behavior while leveraging global digital trends is paramount for sustainable growth.</w:t>
      </w:r>
    </w:p>
    <w:p>
      <w:pPr>
        <w:pStyle w:val="BodyText"/>
      </w:pPr>
      <w:r>
        <w:rPr>
          <w:bCs/>
          <w:b/>
        </w:rPr>
        <w:t xml:space="preserve">Key Focus:</w:t>
      </w:r>
      <w:r>
        <w:t xml:space="preserve"> </w:t>
      </w:r>
      <w:r>
        <w:t xml:space="preserve">Bridging traditional Ugandan market practices with innovative digital marketing strategies to enhance brand visibility and customer engagement.</w:t>
      </w:r>
    </w:p>
    <w:bookmarkEnd w:id="22"/>
    <w:bookmarkStart w:id="23" w:name="the-unique-landscape-of-uganda-kampala"/>
    <w:p>
      <w:pPr>
        <w:pStyle w:val="Heading3"/>
      </w:pPr>
      <w:r>
        <w:t xml:space="preserve">The Unique Landscape of Uganda Kampala</w:t>
      </w:r>
    </w:p>
    <w:p>
      <w:pPr>
        <w:pStyle w:val="FirstParagraph"/>
      </w:pPr>
      <w:r>
        <w:t xml:space="preserve">To effectively lead a marketing department in Uganda Kampala, one must first understand the unique socio-economic fabric of the region. Kampala is not just a city; it is a vibrant mosaic of diverse demographics, ranging from tech-savvy youth in areas like Kololo and Naguru to traditional merchants at Owino Market.</w:t>
      </w:r>
    </w:p>
    <w:p>
      <w:pPr>
        <w:numPr>
          <w:ilvl w:val="0"/>
          <w:numId w:val="1001"/>
        </w:numPr>
        <w:pStyle w:val="Compact"/>
      </w:pPr>
      <w:r>
        <w:rPr>
          <w:bCs/>
          <w:b/>
        </w:rPr>
        <w:t xml:space="preserve">Demographic Diversity:</w:t>
      </w:r>
      <w:r>
        <w:t xml:space="preserve"> </w:t>
      </w:r>
      <w:r>
        <w:t xml:space="preserve">The population is young, with over 70% under the age of 30. This necessitates a marketing approach that is youthful, energetic, and visually engaging.</w:t>
      </w:r>
    </w:p>
    <w:p>
      <w:pPr>
        <w:numPr>
          <w:ilvl w:val="0"/>
          <w:numId w:val="1001"/>
        </w:numPr>
        <w:pStyle w:val="Compact"/>
      </w:pPr>
      <w:r>
        <w:rPr>
          <w:bCs/>
          <w:b/>
        </w:rPr>
        <w:t xml:space="preserve">Digital Penetration:</w:t>
      </w:r>
      <w:r>
        <w:t xml:space="preserve"> </w:t>
      </w:r>
      <w:r>
        <w:t xml:space="preserve">While mobile money has revolutionized transactions via MTN Mobile Money and Airtel Money, internet access is growing exponentially. The Marketing Manager must balance offline street-level marketing with high-impact online campaigns.</w:t>
      </w:r>
    </w:p>
    <w:p>
      <w:pPr>
        <w:numPr>
          <w:ilvl w:val="0"/>
          <w:numId w:val="1001"/>
        </w:numPr>
        <w:pStyle w:val="Compact"/>
      </w:pPr>
      <w:r>
        <w:rPr>
          <w:bCs/>
          <w:b/>
        </w:rPr>
        <w:t xml:space="preserve">Cultural Nuances:</w:t>
      </w:r>
      <w:r>
        <w:t xml:space="preserve"> </w:t>
      </w:r>
      <w:r>
        <w:t xml:space="preserve">Ugandans value community and trust. Word-of-mouth remains powerful, meaning brand reputation management is crucial in the local context of Uganda Kampala.</w:t>
      </w:r>
    </w:p>
    <w:bookmarkEnd w:id="23"/>
    <w:bookmarkStart w:id="24" w:name="X8a3b0394bf0d750c84d896d4a2872dbeea1116a"/>
    <w:p>
      <w:pPr>
        <w:pStyle w:val="Heading3"/>
      </w:pPr>
      <w:r>
        <w:t xml:space="preserve">The Evolving Role of the Marketing Manager</w:t>
      </w:r>
    </w:p>
    <w:p>
      <w:pPr>
        <w:pStyle w:val="FirstParagraph"/>
      </w:pPr>
      <w:r>
        <w:t xml:space="preserve">In a bustling metropolis like Uganda Kampala, the Marketing Manager is no longer just a brand custodian but a strategic data analyst and customer experience architect. The role requires agility and multi-disciplinary skills.</w:t>
      </w:r>
    </w:p>
    <w:p>
      <w:pPr>
        <w:numPr>
          <w:ilvl w:val="0"/>
          <w:numId w:val="1002"/>
        </w:numPr>
        <w:pStyle w:val="Compact"/>
      </w:pPr>
      <w:r>
        <w:rPr>
          <w:bCs/>
          <w:b/>
        </w:rPr>
        <w:t xml:space="preserve">Data-Driven Decision Making:</w:t>
      </w:r>
      <w:r>
        <w:t xml:space="preserve"> </w:t>
      </w:r>
      <w:r>
        <w:t xml:space="preserve">Leveraging local data analytics tools to understand consumer spending patterns in Kampala’s retail sector.</w:t>
      </w:r>
    </w:p>
    <w:p>
      <w:pPr>
        <w:numPr>
          <w:ilvl w:val="0"/>
          <w:numId w:val="1002"/>
        </w:numPr>
        <w:pStyle w:val="Compact"/>
      </w:pPr>
      <w:r>
        <w:rPr>
          <w:bCs/>
          <w:b/>
        </w:rPr>
        <w:t xml:space="preserve">Cross-Functional Leadership:</w:t>
      </w:r>
      <w:r>
        <w:t xml:space="preserve"> </w:t>
      </w:r>
      <w:r>
        <w:t xml:space="preserve">Collaborating closely with sales teams, product developers, and HR to ensure that the marketing message aligns perfectly with product capabilities and company culture.</w:t>
      </w:r>
    </w:p>
    <w:p>
      <w:pPr>
        <w:numPr>
          <w:ilvl w:val="0"/>
          <w:numId w:val="1002"/>
        </w:numPr>
        <w:pStyle w:val="Compact"/>
      </w:pPr>
      <w:r>
        <w:rPr>
          <w:bCs/>
          <w:b/>
        </w:rPr>
        <w:t xml:space="preserve">Innovation Catalyst:</w:t>
      </w:r>
      <w:r>
        <w:t xml:space="preserve"> </w:t>
      </w:r>
      <w:r>
        <w:t xml:space="preserve">Driving innovation by adopting emerging technologies such as AI-driven customer service chatbots or augmented reality experiences for real estate launches in new Kampala developments.</w:t>
      </w:r>
    </w:p>
    <w:bookmarkEnd w:id="24"/>
    <w:bookmarkStart w:id="26" w:name="Xcf35e6fb371ef33bca7c818ea8d8946742fe25e"/>
    <w:p>
      <w:pPr>
        <w:pStyle w:val="Heading3"/>
      </w:pPr>
      <w:r>
        <w:t xml:space="preserve">Digital Transformation in Local Marketing</w:t>
      </w:r>
    </w:p>
    <w:p>
      <w:pPr>
        <w:pStyle w:val="FirstParagraph"/>
      </w:pPr>
      <w:r>
        <w:t xml:space="preserve">The shift toward digital marketing is not optional; it is essential for survival in Uganda Kampala. However, a "copy-paste" strategy from Western markets does not work. The Marketing Manager must localize content effectively.</w:t>
      </w:r>
    </w:p>
    <w:bookmarkStart w:id="25" w:name="social-media-dominance"/>
    <w:p>
      <w:pPr>
        <w:pStyle w:val="Heading4"/>
      </w:pPr>
      <w:r>
        <w:t xml:space="preserve">Social Media Dominance</w:t>
      </w:r>
    </w:p>
    <w:p>
      <w:pPr>
        <w:pStyle w:val="FirstParagraph"/>
      </w:pPr>
      <w:r>
        <w:t xml:space="preserve">In Uganda Kampala, platforms like TikTok, Instagram, and WhatsApp are the primary engines of discovery. A successful marketing strategy involves:</w:t>
      </w:r>
    </w:p>
    <w:p>
      <w:pPr>
        <w:numPr>
          <w:ilvl w:val="0"/>
          <w:numId w:val="1003"/>
        </w:numPr>
        <w:pStyle w:val="Compact"/>
      </w:pPr>
      <w:r>
        <w:rPr>
          <w:bCs/>
          <w:b/>
        </w:rPr>
        <w:t xml:space="preserve">Influencer Partnerships:</w:t>
      </w:r>
      <w:r>
        <w:t xml:space="preserve"> </w:t>
      </w:r>
      <w:r>
        <w:t xml:space="preserve">Collaborating with local influencers who hold significant sway over consumer opinions in Kampala. Micro-influencers often provide higher ROI than national celebrities due to their perceived authenticity.</w:t>
      </w:r>
    </w:p>
    <w:p>
      <w:pPr>
        <w:numPr>
          <w:ilvl w:val="0"/>
          <w:numId w:val="1003"/>
        </w:numPr>
        <w:pStyle w:val="Compact"/>
      </w:pPr>
      <w:r>
        <w:rPr>
          <w:bCs/>
          <w:b/>
        </w:rPr>
        <w:t xml:space="preserve">WhatsApp Marketing:</w:t>
      </w:r>
      <w:r>
        <w:t xml:space="preserve"> </w:t>
      </w:r>
      <w:r>
        <w:t xml:space="preserve">Utilizing WhatsApp Business API for direct customer engagement, order processing, and personalized offers. This is the most trusted communication channel for many Ugandans.</w:t>
      </w:r>
    </w:p>
    <w:p>
      <w:pPr>
        <w:numPr>
          <w:ilvl w:val="0"/>
          <w:numId w:val="1003"/>
        </w:numPr>
        <w:pStyle w:val="Compact"/>
      </w:pPr>
      <w:r>
        <w:rPr>
          <w:bCs/>
          <w:b/>
        </w:rPr>
        <w:t xml:space="preserve">User-Generated Content (UGC):</w:t>
      </w:r>
      <w:r>
        <w:t xml:space="preserve"> </w:t>
      </w:r>
      <w:r>
        <w:t xml:space="preserve">Encouraging customers to share their experiences. In a community-driven society like Kampala, seeing real people use a product builds immense trust.</w:t>
      </w:r>
    </w:p>
    <w:bookmarkEnd w:id="25"/>
    <w:bookmarkEnd w:id="26"/>
    <w:bookmarkStart w:id="27" w:name="bridging-the-offline-online-divide"/>
    <w:p>
      <w:pPr>
        <w:pStyle w:val="Heading3"/>
      </w:pPr>
      <w:r>
        <w:t xml:space="preserve">Bridging the Offline-Online Divide</w:t>
      </w:r>
    </w:p>
    <w:p>
      <w:pPr>
        <w:pStyle w:val="FirstParagraph"/>
      </w:pPr>
      <w:r>
        <w:t xml:space="preserve">While digital is king, physical presence remains vital in Uganda Kampala. The Marketing Manager must orchestrate an omnichannel experience.</w:t>
      </w:r>
    </w:p>
    <w:p>
      <w:pPr>
        <w:numPr>
          <w:ilvl w:val="0"/>
          <w:numId w:val="1004"/>
        </w:numPr>
        <w:pStyle w:val="Compact"/>
      </w:pPr>
      <w:r>
        <w:rPr>
          <w:bCs/>
          <w:b/>
        </w:rPr>
        <w:t xml:space="preserve">Roadshows and Events:</w:t>
      </w:r>
      <w:r>
        <w:t xml:space="preserve"> </w:t>
      </w:r>
      <w:r>
        <w:t xml:space="preserve">Organizing branded events in high-traffic areas such as Garden City Mall or Acacia Mall. These events allow for tactile engagement with products.</w:t>
      </w:r>
    </w:p>
    <w:p>
      <w:pPr>
        <w:numPr>
          <w:ilvl w:val="0"/>
          <w:numId w:val="1004"/>
        </w:numPr>
        <w:pStyle w:val="Compact"/>
      </w:pPr>
      <w:r>
        <w:rPr>
          <w:bCs/>
          <w:b/>
        </w:rPr>
        <w:t xml:space="preserve">Ooh (Out of Home) Advertising:</w:t>
      </w:r>
      <w:r>
        <w:t xml:space="preserve"> </w:t>
      </w:r>
      <w:r>
        <w:t xml:space="preserve">Strategic placement of billboards along Entebbe Road, Kira Road, and Jinja Road ensures brand visibility among commuters and commercial transport operators.</w:t>
      </w:r>
    </w:p>
    <w:p>
      <w:pPr>
        <w:numPr>
          <w:ilvl w:val="0"/>
          <w:numId w:val="1004"/>
        </w:numPr>
        <w:pStyle w:val="Compact"/>
      </w:pPr>
      <w:r>
        <w:rPr>
          <w:bCs/>
          <w:b/>
        </w:rPr>
        <w:t xml:space="preserve">Retail Visibility:</w:t>
      </w:r>
      <w:r>
        <w:t xml:space="preserve"> </w:t>
      </w:r>
      <w:r>
        <w:t xml:space="preserve">Ensuring that point-of-sale materials are present in local dukas (shops) alongside supermarkets. The Marketing Manager must work with sales distributors to maintain brand standards at the grassroots level.</w:t>
      </w:r>
    </w:p>
    <w:bookmarkEnd w:id="27"/>
    <w:bookmarkStart w:id="28" w:name="X160c2797ed65223fbb77cea882c3e7f1ad94c95"/>
    <w:p>
      <w:pPr>
        <w:pStyle w:val="Heading3"/>
      </w:pPr>
      <w:r>
        <w:t xml:space="preserve">Navigating Regulatory and Economic Challenges</w:t>
      </w:r>
    </w:p>
    <w:p>
      <w:pPr>
        <w:pStyle w:val="FirstParagraph"/>
      </w:pPr>
      <w:r>
        <w:t xml:space="preserve">Serving as a Marketing Manager in Uganda Kampala requires navigating complex regulatory environments and economic fluctuations.</w:t>
      </w:r>
    </w:p>
    <w:p>
      <w:pPr>
        <w:numPr>
          <w:ilvl w:val="0"/>
          <w:numId w:val="1005"/>
        </w:numPr>
        <w:pStyle w:val="Compact"/>
      </w:pPr>
      <w:r>
        <w:rPr>
          <w:bCs/>
          <w:b/>
        </w:rPr>
        <w:t xml:space="preserve">Censorship Laws:</w:t>
      </w:r>
      <w:r>
        <w:t xml:space="preserve"> </w:t>
      </w:r>
      <w:r>
        <w:t xml:space="preserve">Understanding the legal boundaries of advertising content in Uganda is critical. Missteps can lead to severe reputational damage or legal consequences. Compliance with the Uganda Communications Commission (UCC) guidelines is mandatory.</w:t>
      </w:r>
    </w:p>
    <w:p>
      <w:pPr>
        <w:numPr>
          <w:ilvl w:val="0"/>
          <w:numId w:val="1005"/>
        </w:numPr>
        <w:pStyle w:val="Compact"/>
      </w:pPr>
      <w:r>
        <w:rPr>
          <w:bCs/>
          <w:b/>
        </w:rPr>
        <w:t xml:space="preserve">Economic Volatility:</w:t>
      </w:r>
      <w:r>
        <w:t xml:space="preserve"> </w:t>
      </w:r>
      <w:r>
        <w:t xml:space="preserve">Inflation affects consumer purchasing power. Marketing strategies must pivot towards value-for-money propositions and essential services during economic downturns.</w:t>
      </w:r>
    </w:p>
    <w:p>
      <w:pPr>
        <w:numPr>
          <w:ilvl w:val="0"/>
          <w:numId w:val="1005"/>
        </w:numPr>
        <w:pStyle w:val="Compact"/>
      </w:pPr>
      <w:r>
        <w:rPr>
          <w:bCs/>
          <w:b/>
        </w:rPr>
        <w:t xml:space="preserve">Currency Fluctuations:</w:t>
      </w:r>
      <w:r>
        <w:t xml:space="preserve"> </w:t>
      </w:r>
      <w:r>
        <w:t xml:space="preserve">For multinational brands operating in Uganda Kampala, managing marketing budgets amidst currency devaluation requires agile financial planning and hedging strategies.</w:t>
      </w:r>
    </w:p>
    <w:bookmarkEnd w:id="28"/>
    <w:bookmarkStart w:id="29" w:name="talent-development-and-team-culture"/>
    <w:p>
      <w:pPr>
        <w:pStyle w:val="Heading3"/>
      </w:pPr>
      <w:r>
        <w:t xml:space="preserve">Talent Development and Team Culture</w:t>
      </w:r>
    </w:p>
    <w:p>
      <w:pPr>
        <w:pStyle w:val="FirstParagraph"/>
      </w:pPr>
      <w:r>
        <w:t xml:space="preserve">The success of any marketing initiative in Uganda Kampala hinges on the team behind it. The Marketing Manager is responsible for talent acquisition, development, and retention.</w:t>
      </w:r>
    </w:p>
    <w:p>
      <w:pPr>
        <w:numPr>
          <w:ilvl w:val="0"/>
          <w:numId w:val="1006"/>
        </w:numPr>
        <w:pStyle w:val="Compact"/>
      </w:pPr>
      <w:r>
        <w:rPr>
          <w:bCs/>
          <w:b/>
        </w:rPr>
        <w:t xml:space="preserve">Closing the Skills Gap:</w:t>
      </w:r>
      <w:r>
        <w:t xml:space="preserve"> </w:t>
      </w:r>
      <w:r>
        <w:t xml:space="preserve">Investing in training programs for local talent to bridge gaps in digital literacy and strategic planning. Partnerships with universities such as Makerere University can facilitate internship programs.</w:t>
      </w:r>
    </w:p>
    <w:p>
      <w:pPr>
        <w:numPr>
          <w:ilvl w:val="0"/>
          <w:numId w:val="1006"/>
        </w:numPr>
        <w:pStyle w:val="Compact"/>
      </w:pPr>
      <w:r>
        <w:rPr>
          <w:bCs/>
          <w:b/>
        </w:rPr>
        <w:t xml:space="preserve">Fostering Creativity:</w:t>
      </w:r>
      <w:r>
        <w:t xml:space="preserve"> </w:t>
      </w:r>
      <w:r>
        <w:t xml:space="preserve">Creating an environment where creative risk-taking is encouraged but managed. In the competitive Kampala market, standing out requires bold ideas.</w:t>
      </w:r>
    </w:p>
    <w:p>
      <w:pPr>
        <w:numPr>
          <w:ilvl w:val="0"/>
          <w:numId w:val="1006"/>
        </w:numPr>
        <w:pStyle w:val="Compact"/>
      </w:pPr>
      <w:r>
        <w:rPr>
          <w:bCs/>
          <w:b/>
        </w:rPr>
        <w:t xml:space="preserve">Diversity and Inclusion:</w:t>
      </w:r>
      <w:r>
        <w:t xml:space="preserve"> </w:t>
      </w:r>
      <w:r>
        <w:t xml:space="preserve">Building teams that reflect the diversity of Uganda. A homogeneous team may miss crucial insights about different segments of the Kampala population.</w:t>
      </w:r>
    </w:p>
    <w:bookmarkEnd w:id="29"/>
    <w:bookmarkStart w:id="30" w:name="Xf37bd47f200315a9db735162221ec83a3c3f5b6"/>
    <w:p>
      <w:pPr>
        <w:pStyle w:val="Heading3"/>
      </w:pPr>
      <w:r>
        <w:t xml:space="preserve">Sustainability and Corporate Social Responsibility (CSR)</w:t>
      </w:r>
    </w:p>
    <w:p>
      <w:pPr>
        <w:pStyle w:val="FirstParagraph"/>
      </w:pPr>
      <w:r>
        <w:t xml:space="preserve">Modern consumers in Uganda Kampala are increasingly conscious of ethical business practices. The Marketing Manager plays a pivotal role in communicating a brand’s CSR initiatives.</w:t>
      </w:r>
    </w:p>
    <w:p>
      <w:pPr>
        <w:numPr>
          <w:ilvl w:val="0"/>
          <w:numId w:val="1007"/>
        </w:numPr>
        <w:pStyle w:val="Compact"/>
      </w:pPr>
      <w:r>
        <w:rPr>
          <w:bCs/>
          <w:b/>
        </w:rPr>
        <w:t xml:space="preserve">Eco-Friendly Initiatives:</w:t>
      </w:r>
      <w:r>
        <w:t xml:space="preserve"> </w:t>
      </w:r>
      <w:r>
        <w:t xml:space="preserve">Promoting sustainable packaging and green operations. This resonates well with the younger, educated demographic in Kampala who are aware of global environmental issues.</w:t>
      </w:r>
    </w:p>
    <w:p>
      <w:pPr>
        <w:numPr>
          <w:ilvl w:val="0"/>
          <w:numId w:val="1007"/>
        </w:numPr>
        <w:pStyle w:val="Compact"/>
      </w:pPr>
      <w:r>
        <w:rPr>
          <w:bCs/>
          <w:b/>
        </w:rPr>
        <w:t xml:space="preserve">Social Impact:</w:t>
      </w:r>
      <w:r>
        <w:t xml:space="preserve"> </w:t>
      </w:r>
      <w:r>
        <w:t xml:space="preserve">Aligning brands with social causes such as education support or health awareness campaigns. When a brand actively contributes to the development of Uganda Kampala, customer loyalty increases significantly.</w:t>
      </w:r>
    </w:p>
    <w:bookmarkEnd w:id="30"/>
    <w:bookmarkStart w:id="31" w:name="the-future-outlook-trends-to-watch"/>
    <w:p>
      <w:pPr>
        <w:pStyle w:val="Heading3"/>
      </w:pPr>
      <w:r>
        <w:t xml:space="preserve">The Future Outlook: Trends to Watch</w:t>
      </w:r>
    </w:p>
    <w:p>
      <w:pPr>
        <w:pStyle w:val="FirstParagraph"/>
      </w:pPr>
      <w:r>
        <w:t xml:space="preserve">As we look ahead, the Marketing Manager in Uganda Kampala must prepare for several emerging trends:</w:t>
      </w:r>
    </w:p>
    <w:p>
      <w:pPr>
        <w:numPr>
          <w:ilvl w:val="0"/>
          <w:numId w:val="1008"/>
        </w:numPr>
        <w:pStyle w:val="Compact"/>
      </w:pPr>
      <w:r>
        <w:rPr>
          <w:bCs/>
          <w:b/>
        </w:rPr>
        <w:t xml:space="preserve">Voice Search Optimization:</w:t>
      </w:r>
      <w:r>
        <w:t xml:space="preserve"> </w:t>
      </w:r>
      <w:r>
        <w:t xml:space="preserve">With the rise of voice assistants, optimizing content for local dialects and accents will become important.</w:t>
      </w:r>
    </w:p>
    <w:p>
      <w:pPr>
        <w:numPr>
          <w:ilvl w:val="0"/>
          <w:numId w:val="1008"/>
        </w:numPr>
        <w:pStyle w:val="Compact"/>
      </w:pPr>
      <w:r>
        <w:rPr>
          <w:bCs/>
          <w:b/>
        </w:rPr>
        <w:t xml:space="preserve">E-commerce Integration:</w:t>
      </w:r>
    </w:p>
    <w:p>
      <w:pPr>
        <w:numPr>
          <w:ilvl w:val="0"/>
          <w:numId w:val="1008"/>
        </w:numPr>
        <w:pStyle w:val="Compact"/>
      </w:pPr>
      <w:r>
        <w:rPr>
          <w:bCs/>
          <w:b/>
        </w:rPr>
        <w:t xml:space="preserve">Hyper-Personalization:</w:t>
      </w:r>
      <w:r>
        <w:t xml:space="preserve"> </w:t>
      </w:r>
      <w:r>
        <w:t xml:space="preserve">Using AI to deliver personalized content at scale. Understanding individual preferences of customers in Kampala will drive conversion rates.</w:t>
      </w:r>
    </w:p>
    <w:bookmarkEnd w:id="31"/>
    <w:bookmarkStart w:id="32" w:name="action-plan-for-implementation"/>
    <w:p>
      <w:pPr>
        <w:pStyle w:val="Heading3"/>
      </w:pPr>
      <w:r>
        <w:t xml:space="preserve">Action Plan for Implementation</w:t>
      </w:r>
    </w:p>
    <w:p>
      <w:pPr>
        <w:pStyle w:val="FirstParagraph"/>
      </w:pPr>
      <w:r>
        <w:t xml:space="preserve">To conclude this Seminar Presentation Slides session on the Marketing Manager role in Uganda Kampala, we propose a phased action plan:</w:t>
      </w:r>
    </w:p>
    <w:p>
      <w:pPr>
        <w:numPr>
          <w:ilvl w:val="0"/>
          <w:numId w:val="1009"/>
        </w:numPr>
        <w:pStyle w:val="Compact"/>
      </w:pPr>
      <w:r>
        <w:rPr>
          <w:bCs/>
          <w:b/>
        </w:rPr>
        <w:t xml:space="preserve">Phase 1 (Month 1-2): Audit and Analysis.</w:t>
      </w:r>
      <w:r>
        <w:t xml:space="preserve"> </w:t>
      </w:r>
      <w:r>
        <w:t xml:space="preserve">Review current marketing strategies and market position within Uganda Kampala. Identify gaps in digital presence.</w:t>
      </w:r>
    </w:p>
    <w:p>
      <w:pPr>
        <w:numPr>
          <w:ilvl w:val="0"/>
          <w:numId w:val="1009"/>
        </w:numPr>
        <w:pStyle w:val="Compact"/>
      </w:pPr>
      <w:r>
        <w:rPr>
          <w:bCs/>
          <w:b/>
        </w:rPr>
        <w:t xml:space="preserve">Phase 2 (Month 3-6): Strategy Development.</w:t>
      </w:r>
      <w:r>
        <w:t xml:space="preserve"> </w:t>
      </w:r>
      <w:r>
        <w:t xml:space="preserve">Develop a localized digital-first strategy that integrates offline touchpoints. Train the team on new tools and platforms.</w:t>
      </w:r>
    </w:p>
    <w:p>
      <w:pPr>
        <w:numPr>
          <w:ilvl w:val="0"/>
          <w:numId w:val="1009"/>
        </w:numPr>
        <w:pStyle w:val="Compact"/>
      </w:pPr>
      <w:r>
        <w:rPr>
          <w:bCs/>
          <w:b/>
        </w:rPr>
        <w:t xml:space="preserve">Phase 3 (Month 7-12): Execution and Optimization.</w:t>
      </w:r>
      <w:r>
        <w:t xml:space="preserve"> </w:t>
      </w:r>
      <w:r>
        <w:t xml:space="preserve">Launch campaigns, monitor KPIs, and optimize based on real-time feedback from the Kampala market.</w:t>
      </w:r>
    </w:p>
    <w:bookmarkEnd w:id="32"/>
    <w:bookmarkStart w:id="33" w:name="conclusion"/>
    <w:p>
      <w:pPr>
        <w:pStyle w:val="Heading3"/>
      </w:pPr>
      <w:r>
        <w:t xml:space="preserve">Conclusion</w:t>
      </w:r>
    </w:p>
    <w:p>
      <w:pPr>
        <w:pStyle w:val="FirstParagraph"/>
      </w:pPr>
      <w:r>
        <w:t xml:space="preserve">The role of the Marketing Manager in Uganda Kampala is complex, challenging, and incredibly rewarding. It demands a deep understanding of local culture, agility in adopting technology, and a steadfast commitment to ethical business practices. By embracing these responsibilities, marketing leaders can drive significant growth for their organizations while contributing positively to the vibrant economic ecosystem of Uganda Kampala.</w:t>
      </w:r>
    </w:p>
    <w:p>
      <w:pPr>
        <w:pStyle w:val="BodyText"/>
      </w:pPr>
      <w:r>
        <w:rPr>
          <w:bCs/>
          <w:b/>
        </w:rPr>
        <w:t xml:space="preserve">Final Thought:</w:t>
      </w:r>
      <w:r>
        <w:t xml:space="preserve"> </w:t>
      </w:r>
      <w:r>
        <w:t xml:space="preserve">In the heart of Africa’s innovation hub, Kampala offers a laboratory for testing bold ideas. The Marketing Manager is not just an observer but a key architect of this future.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Strategies in Uganda Kampala</dc:title>
  <dc:creator/>
  <dc:language>en</dc:language>
  <cp:keywords/>
  <dcterms:created xsi:type="dcterms:W3CDTF">2026-07-29T20:12:08Z</dcterms:created>
  <dcterms:modified xsi:type="dcterms:W3CDTF">2026-07-29T20:12:08Z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