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c4541042c4676fe7cbb58f2dfc706fada599787"/>
    <w:p>
      <w:pPr>
        <w:pStyle w:val="Heading1"/>
      </w:pPr>
      <w:r>
        <w:t xml:space="preserve">Seminar Presentation Slides on the Role and Impact of the Marketing Manager in United Kingdom Manchester</w:t>
      </w:r>
    </w:p>
    <w:p>
      <w:pPr>
        <w:pStyle w:val="FirstParagraph"/>
      </w:pPr>
      <w:r>
        <w:t xml:space="preserve">Slide 1: Introduction to the Seminar Context</w:t>
      </w:r>
    </w:p>
    <w:p>
      <w:pPr>
        <w:pStyle w:val="BodyText"/>
      </w:pPr>
      <w:r>
        <w:t xml:space="preserve">Welcome to this comprehensive seminar presentation dedicated to analyzing the critical role of a Marketing Manager within the dynamic business ecosystem of United Kingdom Manchester. As we navigate through these slides, it is imperative that we understand that Manchester is not merely a geographic location but a vibrant economic hub known for its industrial heritage transformed into modern innovation hubs.</w:t>
      </w:r>
    </w:p>
    <w:p>
      <w:pPr>
        <w:pStyle w:val="BodyText"/>
      </w:pPr>
      <w:r>
        <w:t xml:space="preserve">The focus of this document, "Seminar Presentation Slides", serves as both an educational tool and strategic framework for professionals aiming to excel in the UK market. By specifically targeting United Kingdom Manchester, we acknowledge the unique cultural nuances, economic drivers, and consumer behaviors that define this region. The Marketing Manager acts as the pivotal figure who bridges corporate strategy with local market realities.</w:t>
      </w:r>
    </w:p>
    <w:p>
      <w:pPr>
        <w:pStyle w:val="BodyText"/>
      </w:pPr>
      <w:r>
        <w:t xml:space="preserve">Slide 2: The Evolving Landscape of Manchester's Economy</w:t>
      </w:r>
    </w:p>
    <w:p>
      <w:pPr>
        <w:pStyle w:val="BodyText"/>
      </w:pPr>
      <w:r>
        <w:t xml:space="preserve">To effectively execute marketing strategies, one must first understand the terrain. United Kingdom Manchester has undergone a remarkable transformation over the last two decades. Once defined by textile manufacturing, it is now a powerhouse for digital technology, media, creative arts, and professional services.</w:t>
      </w:r>
    </w:p>
    <w:p>
      <w:pPr>
        <w:pStyle w:val="BodyText"/>
      </w:pPr>
      <w:r>
        <w:t xml:space="preserve">The Marketing Manager in this region must be adept at navigating a diversified economy. The presence of major universities such as the University of Manchester and Manchester Metropolitan University provides a constant influx of talent and innovation. Consequently, the role involves not just selling products but fostering brand loyalty among an educated, diverse, and increasingly tech-savvy population.</w:t>
      </w:r>
    </w:p>
    <w:p>
      <w:pPr>
        <w:numPr>
          <w:ilvl w:val="0"/>
          <w:numId w:val="1001"/>
        </w:numPr>
        <w:pStyle w:val="Compact"/>
      </w:pPr>
      <w:r>
        <w:rPr>
          <w:bCs/>
          <w:b/>
        </w:rPr>
        <w:t xml:space="preserve">Digital Hub:</w:t>
      </w:r>
      <w:r>
        <w:t xml:space="preserve"> </w:t>
      </w:r>
      <w:r>
        <w:t xml:space="preserve">With "MediaCityUK" established in Salford adjacent to Manchester, the digital infrastructure is robust.</w:t>
      </w:r>
    </w:p>
    <w:p>
      <w:pPr>
        <w:numPr>
          <w:ilvl w:val="0"/>
          <w:numId w:val="1001"/>
        </w:numPr>
        <w:pStyle w:val="Compact"/>
      </w:pPr>
      <w:r>
        <w:rPr>
          <w:bCs/>
          <w:b/>
        </w:rPr>
        <w:t xml:space="preserve">Sustainable Growth:</w:t>
      </w:r>
      <w:r>
        <w:t xml:space="preserve"> </w:t>
      </w:r>
      <w:r>
        <w:t xml:space="preserve">There is a strong local emphasis on sustainability and corporate social responsibility (CSR), which marketing managers must integrate into their narratives.</w:t>
      </w:r>
    </w:p>
    <w:p>
      <w:pPr>
        <w:numPr>
          <w:ilvl w:val="0"/>
          <w:numId w:val="1001"/>
        </w:numPr>
        <w:pStyle w:val="Compact"/>
      </w:pPr>
      <w:r>
        <w:rPr>
          <w:bCs/>
          <w:b/>
        </w:rPr>
        <w:t xml:space="preserve">Tourism and Events:</w:t>
      </w:r>
      <w:r>
        <w:t xml:space="preserve"> </w:t>
      </w:r>
      <w:r>
        <w:t xml:space="preserve">The city hosts global events, requiring agile marketing campaigns that capitalize on temporary surges in footfall and media attention.</w:t>
      </w:r>
    </w:p>
    <w:p>
      <w:pPr>
        <w:pStyle w:val="FirstParagraph"/>
      </w:pPr>
      <w:r>
        <w:t xml:space="preserve">Slide 3: Core Responsibilities of the Marketing Manager</w:t>
      </w:r>
    </w:p>
    <w:p>
      <w:pPr>
        <w:pStyle w:val="BodyText"/>
      </w:pPr>
      <w:r>
        <w:t xml:space="preserve">The definition of a Marketing Manager extends far beyond traditional advertising. In United Kingdom Manchester, this role is multifaceted. The primary responsibility is to develop comprehensive marketing plans that align with the broader business objectives while remaining sensitive to local market conditions.</w:t>
      </w:r>
    </w:p>
    <w:p>
      <w:pPr>
        <w:pStyle w:val="BodyText"/>
      </w:pPr>
      <w:r>
        <w:t xml:space="preserve">This includes market research, where the manager must analyze competitor activities within the North West England region. They must identify gaps in the market and opportunities for differentiation. Furthermore, they are responsible for budget allocation, ensuring that every pound spent contributes to measurable ROI (Return on Investment).</w:t>
      </w:r>
    </w:p>
    <w:p>
      <w:pPr>
        <w:pStyle w:val="BodyText"/>
      </w:pPr>
      <w:r>
        <w:t xml:space="preserve">The Marketing Manager also acts as a brand guardian. In a competitive city like Manchester, where startups and established corporations vie for consumer attention, maintaining brand integrity is crucial. This involves overseeing all communications channels, from social media to print media in local newspapers such as the</w:t>
      </w:r>
      <w:r>
        <w:t xml:space="preserve"> </w:t>
      </w:r>
      <w:r>
        <w:rPr>
          <w:iCs/>
          <w:i/>
        </w:rPr>
        <w:t xml:space="preserve">Manchester Evening News</w:t>
      </w:r>
      <w:r>
        <w:t xml:space="preserve">.</w:t>
      </w:r>
    </w:p>
    <w:p>
      <w:pPr>
        <w:pStyle w:val="BodyText"/>
      </w:pPr>
      <w:r>
        <w:t xml:space="preserve">Slide 4: Strategic Digital Marketing in a Connected City</w:t>
      </w:r>
    </w:p>
    <w:p>
      <w:pPr>
        <w:pStyle w:val="BodyText"/>
      </w:pPr>
      <w:r>
        <w:t xml:space="preserve">Digital transformation is at the heart of modern marketing. For the Marketing Manager in United Kingdom Manchester, leveraging digital platforms is not optional; it is essential. Manchester has high internet penetration rates and a population that engages heavily with social media platforms like Instagram, LinkedIn, and TikTok.</w:t>
      </w:r>
    </w:p>
    <w:p>
      <w:pPr>
        <w:pStyle w:val="BodyText"/>
      </w:pPr>
      <w:r>
        <w:t xml:space="preserve">The seminar slides highlight that successful managers utilize data analytics to understand consumer behavior. By monitoring trends specific to the UK market, they can tailor content that resonates locally while maintaining global brand consistency. This includes Search Engine Optimization (SEO) strategies targeted at "Manchester-based" keywords, ensuring local visibility.</w:t>
      </w:r>
    </w:p>
    <w:p>
      <w:pPr>
        <w:pStyle w:val="BodyText"/>
      </w:pPr>
      <w:r>
        <w:t xml:space="preserve">Moreover, email marketing remains a powerful tool when personalized correctly. The Marketing Manager must segment audiences based on demographics relevant to the city’s diverse population, ensuring that messaging is culturally appropriate and engaging for different community groups across Greater Manchester.</w:t>
      </w:r>
    </w:p>
    <w:p>
      <w:pPr>
        <w:pStyle w:val="BodyText"/>
      </w:pPr>
      <w:r>
        <w:t xml:space="preserve">Slide 5: Branding and Cultural Relevance</w:t>
      </w:r>
    </w:p>
    <w:p>
      <w:pPr>
        <w:pStyle w:val="BodyText"/>
      </w:pPr>
      <w:r>
        <w:t xml:space="preserve">Culture plays a significant role in marketing effectiveness. Manchester is known for its music heritage, football culture (home to two major clubs), and a strong sense of community pride. A successful Marketing Manager leverages these cultural touchpoints to create emotional connections with consumers.</w:t>
      </w:r>
    </w:p>
    <w:p>
      <w:pPr>
        <w:pStyle w:val="BodyText"/>
      </w:pPr>
      <w:r>
        <w:t xml:space="preserve">This involves "localization" of global campaigns. For instance, during major sporting events or concerts at the Arena, marketing activations should be timely and relevant. The Marketing Manager must collaborate with local influencers and community leaders to amplify brand reach authentically.</w:t>
      </w:r>
    </w:p>
    <w:p>
      <w:pPr>
        <w:pStyle w:val="BodyText"/>
      </w:pPr>
      <w:r>
        <w:t xml:space="preserve">In United Kingdom Manchester, authenticity is valued over polished perfection. Consumers prefer brands that demonstrate genuine engagement with local issues, whether it’s supporting local charities or contributing to city regeneration projects. This builds trust and long-term loyalty.</w:t>
      </w:r>
    </w:p>
    <w:p>
      <w:pPr>
        <w:pStyle w:val="BodyText"/>
      </w:pPr>
      <w:r>
        <w:t xml:space="preserve">Slide 6: Leadership and Cross-Functional Collaboration</w:t>
      </w:r>
    </w:p>
    <w:p>
      <w:pPr>
        <w:pStyle w:val="BodyText"/>
      </w:pPr>
      <w:r>
        <w:t xml:space="preserve">The role of the Marketing Manager is inherently collaborative. They must work closely with sales teams to ensure that marketing leads convert into revenue. In Manchester’s competitive business landscape, alignment between marketing and sales is critical for efficiency.</w:t>
      </w:r>
    </w:p>
    <w:p>
      <w:pPr>
        <w:pStyle w:val="BodyText"/>
      </w:pPr>
      <w:r>
        <w:t xml:space="preserve">Furthermore, the Marketing Manager often leads a team of specialists in content creation, graphic design, and digital analytics. Strong leadership skills are required to inspire this team and foster a culture of creativity and innovation. The manager must also liaise with product development teams to ensure that new offerings meet market needs identified through marketing research.</w:t>
      </w:r>
    </w:p>
    <w:p>
      <w:pPr>
        <w:pStyle w:val="BodyText"/>
      </w:pPr>
      <w:r>
        <w:t xml:space="preserve">This cross-functional collaboration ensures that the voice of the customer is heard throughout the organization, driving product improvements and service enhancements that are crucial for sustaining growth in United Kingdom Manchester.</w:t>
      </w:r>
    </w:p>
    <w:p>
      <w:pPr>
        <w:pStyle w:val="BodyText"/>
      </w:pPr>
      <w:r>
        <w:t xml:space="preserve">Slide 7: Challenges and Risk Management</w:t>
      </w:r>
    </w:p>
    <w:p>
      <w:pPr>
        <w:pStyle w:val="BodyText"/>
      </w:pPr>
      <w:r>
        <w:t xml:space="preserve">No discussion of the Marketing Manager role is complete without addressing challenges. Economic fluctuations, changes in consumer sentiment, and competitive pressures are constant variables. In United Kingdom Manchester, businesses must also navigate regulatory changes regarding data protection (GDPR) and advertising standards enforced by bodies like the ASA (Advertising Standards Authority).</w:t>
      </w:r>
    </w:p>
    <w:p>
      <w:pPr>
        <w:pStyle w:val="BodyText"/>
      </w:pPr>
      <w:r>
        <w:t xml:space="preserve">The Marketing Manager must be proactive in risk management. This involves crisis communication planning to handle any potential brand reputational issues swiftly and transparently. Additionally, staying ahead of technological changes is vital; tools that work today may become obsolete tomorrow, requiring continuous learning and adaptation.</w:t>
      </w:r>
    </w:p>
    <w:p>
      <w:pPr>
        <w:pStyle w:val="BodyText"/>
      </w:pPr>
      <w:r>
        <w:t xml:space="preserve">Slide 8: Conclusion and Future Outlook</w:t>
      </w:r>
    </w:p>
    <w:p>
      <w:pPr>
        <w:pStyle w:val="BodyText"/>
      </w:pPr>
      <w:r>
        <w:t xml:space="preserve">In conclusion, the Marketing Manager in United Kingdom Manchester plays a pivotal role in driving business success. By understanding the unique economic and cultural dynamics of this vibrant city, they can craft strategies that resonate deeply with local audiences.</w:t>
      </w:r>
    </w:p>
    <w:p>
      <w:pPr>
        <w:pStyle w:val="BodyText"/>
      </w:pPr>
      <w:r>
        <w:t xml:space="preserve">This Seminar Presentation Slides document has outlined the multifaceted nature of this role, from strategic planning to digital execution and cultural engagement. As Manchester continues to grow as a leading UK city, the demand for skilled marketing professionals who can navigate this complex landscape will only increase.</w:t>
      </w:r>
    </w:p>
    <w:p>
      <w:pPr>
        <w:pStyle w:val="BodyText"/>
      </w:pPr>
      <w:r>
        <w:t xml:space="preserve">Future success will depend on agility, data-driven decision-making, and authentic community engagement. The Marketing Manager must remain at the forefront of innovation, ensuring that their organization not only survives but thrives in the competitive environment of United Kingdom Manchester.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Marketing Manager in United Kingdom Manchester</dc:title>
  <dc:creator/>
  <dc:language>en</dc:language>
  <cp:keywords/>
  <dcterms:created xsi:type="dcterms:W3CDTF">2026-07-29T18:41:51Z</dcterms:created>
  <dcterms:modified xsi:type="dcterms:W3CDTF">2026-07-29T18:41:51Z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