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4303b5e31d13f50ac0f17a306f5aba155a403cd"/>
    <w:p>
      <w:pPr>
        <w:pStyle w:val="Heading1"/>
      </w:pPr>
      <w:r>
        <w:t xml:space="preserve">Seminar Presentation Slides</w:t>
      </w:r>
      <w:r>
        <w:br/>
      </w:r>
      <w:r>
        <w:t xml:space="preserve">The Strategic Marketing Manager Role in United States San Francisco</w:t>
      </w:r>
    </w:p>
    <w:bookmarkStart w:id="20" w:name="welcome-and-introduction"/>
    <w:p>
      <w:pPr>
        <w:pStyle w:val="Heading2"/>
      </w:pPr>
      <w:r>
        <w:t xml:space="preserve">Welcome and Introduction</w:t>
      </w:r>
    </w:p>
    <w:p>
      <w:pPr>
        <w:pStyle w:val="FirstParagraph"/>
      </w:pPr>
      <w:r>
        <w:t xml:space="preserve">Welcome to this comprehensive Seminar Presentation Slides document designed specifically for professionals navigating the dynamic landscape of the United States San Francisco. Today, we will dissect the critical role of a Marketing Manager within one of the most competitive and innovative markets on earth. As leaders in business strategy, it is imperative to understand that San Francisco is not merely a geographic location; it is a global hub for technology, innovation, and cultural diversity.</w:t>
      </w:r>
    </w:p>
    <w:p>
      <w:pPr>
        <w:pStyle w:val="BodyText"/>
      </w:pPr>
      <w:r>
        <w:t xml:space="preserve">In this presentation, we will explore the unique challenges and opportunities that define marketing efforts in this city. The Marketing Manager serves as the bridge between corporate vision and consumer reality. However, in United States San Francisco, this bridge must be built upon a foundation of deep local insight, digital fluency, and ethical responsibility.</w:t>
      </w:r>
    </w:p>
    <w:bookmarkEnd w:id="20"/>
    <w:bookmarkStart w:id="21" w:name="X463bfcc30808918fb9b98b256d8762cfbe77240"/>
    <w:p>
      <w:pPr>
        <w:pStyle w:val="Heading2"/>
      </w:pPr>
      <w:r>
        <w:t xml:space="preserve">The Unique Ecosystem of United States San Francisco</w:t>
      </w:r>
    </w:p>
    <w:p>
      <w:pPr>
        <w:pStyle w:val="FirstParagraph"/>
      </w:pPr>
      <w:r>
        <w:t xml:space="preserve">To effectively execute marketing strategies in United States San Francisco, one must first appreciate the unique ecosystem at play. This city is characterized by a high density of tech startups, established giants like Google and Meta, and a vibrant small business community. The demographic profile is highly educated, diverse, and digitally native.</w:t>
      </w:r>
    </w:p>
    <w:p>
      <w:pPr>
        <w:pStyle w:val="BodyText"/>
      </w:pPr>
      <w:r>
        <w:t xml:space="preserve">For any Marketing Manager aiming to succeed in this region, generic strategies will fail. The audience here is sophisticated; they are bombarded with information daily and have low tolerance for irrelevant content. Therefore, the Seminar Presentation Slides we are reviewing emphasize the need for hyper-localized content that resonates with the specific values of San Francisco residents, including sustainability, inclusivity, and technological advancement.</w:t>
      </w:r>
    </w:p>
    <w:bookmarkEnd w:id="21"/>
    <w:bookmarkStart w:id="22" w:name="Xadd45a509292b295e000849e14f91013f57b770"/>
    <w:p>
      <w:pPr>
        <w:pStyle w:val="Heading2"/>
      </w:pPr>
      <w:r>
        <w:t xml:space="preserve">Core Responsibilities of a Marketing Manager in this Region</w:t>
      </w:r>
    </w:p>
    <w:p>
      <w:pPr>
        <w:pStyle w:val="FirstParagraph"/>
      </w:pPr>
      <w:r>
        <w:t xml:space="preserve">The role of a Marketing Manager in United States San Francisco extends far beyond traditional advertising. It involves orchestrating complex omnichannel campaigns that integrate digital, social media, and experiential marketing. Key responsibilities include:</w:t>
      </w:r>
    </w:p>
    <w:p>
      <w:pPr>
        <w:numPr>
          <w:ilvl w:val="0"/>
          <w:numId w:val="1001"/>
        </w:numPr>
        <w:pStyle w:val="Compact"/>
      </w:pPr>
      <w:r>
        <w:rPr>
          <w:bCs/>
          <w:b/>
        </w:rPr>
        <w:t xml:space="preserve">Data-Driven Decision Making:</w:t>
      </w:r>
      <w:r>
        <w:t xml:space="preserve"> </w:t>
      </w:r>
      <w:r>
        <w:t xml:space="preserve">Utilizing advanced analytics to track consumer behavior in real-time.</w:t>
      </w:r>
    </w:p>
    <w:p>
      <w:pPr>
        <w:numPr>
          <w:ilvl w:val="0"/>
          <w:numId w:val="1001"/>
        </w:numPr>
        <w:pStyle w:val="Compact"/>
      </w:pPr>
      <w:r>
        <w:rPr>
          <w:bCs/>
          <w:b/>
        </w:rPr>
        <w:t xml:space="preserve">Budget Allocation:</w:t>
      </w:r>
    </w:p>
    <w:p>
      <w:pPr>
        <w:numPr>
          <w:ilvl w:val="0"/>
          <w:numId w:val="1001"/>
        </w:numPr>
        <w:pStyle w:val="Compact"/>
      </w:pPr>
      <w:r>
        <w:rPr>
          <w:bCs/>
          <w:b/>
        </w:rPr>
        <w:t xml:space="preserve">Talent Collaboration:</w:t>
      </w:r>
      <w:r>
        <w:t xml:space="preserve"> </w:t>
      </w:r>
      <w:r>
        <w:t xml:space="preserve">Working closely with creative teams, data scientists, and sales departments to ensure alignment.</w:t>
      </w:r>
    </w:p>
    <w:p>
      <w:pPr>
        <w:pStyle w:val="FirstParagraph"/>
      </w:pPr>
      <w:r>
        <w:t xml:space="preserve">In the context of our Seminar Presentation Slides, we highlight that adaptability is the most crucial skill. Markets shift rapidly here, and a Marketing Manager must pivot strategies quickly in response to emerging trends.</w:t>
      </w:r>
    </w:p>
    <w:bookmarkEnd w:id="22"/>
    <w:bookmarkStart w:id="23" w:name="X2512699445d5120f1423abcbc3cac3b51e6d5aa"/>
    <w:p>
      <w:pPr>
        <w:pStyle w:val="Heading2"/>
      </w:pPr>
      <w:r>
        <w:t xml:space="preserve">Digital-First Strategy and Technology Integration</w:t>
      </w:r>
    </w:p>
    <w:p>
      <w:pPr>
        <w:pStyle w:val="FirstParagraph"/>
      </w:pPr>
      <w:r>
        <w:t xml:space="preserve">Silicon Valley’s influence permeates every aspect of marketing in United States San Francisco. A Marketing Manager here must be proficient in leveraging the latest technologies, from Artificial Intelligence (AI) for customer segmentation to Augmented Reality (AR) for immersive brand experiences.</w:t>
      </w:r>
    </w:p>
    <w:p>
      <w:pPr>
        <w:pStyle w:val="BodyText"/>
      </w:pPr>
      <w:r>
        <w:t xml:space="preserve">The Seminar Presentation Slides stress that digital presence is not optional; it is the primary storefront. With a high rate of smartphone penetration and internet usage, campaigns must be mobile-first. This includes optimizing websites for speed, ensuring seamless user experiences on apps, and crafting concise yet impactful social media narratives. The integration of marketing automation tools allows Marketing Managers to scale personalized communication at levels previously impossible.</w:t>
      </w:r>
    </w:p>
    <w:bookmarkEnd w:id="23"/>
    <w:bookmarkStart w:id="24" w:name="X3705b41260f2b5f837ff93acdb1f30ac1ac877a"/>
    <w:p>
      <w:pPr>
        <w:pStyle w:val="Heading2"/>
      </w:pPr>
      <w:r>
        <w:t xml:space="preserve">Navigating Regulatory and Ethical Landscapes</w:t>
      </w:r>
    </w:p>
    <w:p>
      <w:pPr>
        <w:pStyle w:val="FirstParagraph"/>
      </w:pPr>
      <w:r>
        <w:t xml:space="preserve">The United States, and specifically California, has stringent data privacy laws such as the California Consumer Privacy Act (CCPA). For a Marketing Manager in United States San Francisco, compliance is not just a legal hurdle; it is a trust-building opportunity.</w:t>
      </w:r>
    </w:p>
    <w:p>
      <w:pPr>
        <w:pStyle w:val="BodyText"/>
      </w:pPr>
      <w:r>
        <w:t xml:space="preserve">Seminar Presentation Slides dedicated to ethics emphasize transparency. Consumers in this region are highly aware of data rights and expect brands to be transparent about how their information is used. A successful Marketing Manager builds brand loyalty by respecting these boundaries, ensuring that every campaign respects user consent and prioritizes data security.</w:t>
      </w:r>
    </w:p>
    <w:bookmarkEnd w:id="24"/>
    <w:bookmarkStart w:id="25" w:name="inclusivity-and-cultural-sensitivity"/>
    <w:p>
      <w:pPr>
        <w:pStyle w:val="Heading2"/>
      </w:pPr>
      <w:r>
        <w:t xml:space="preserve">Inclusivity and Cultural Sensitivity</w:t>
      </w:r>
    </w:p>
    <w:p>
      <w:pPr>
        <w:pStyle w:val="FirstParagraph"/>
      </w:pPr>
      <w:r>
        <w:t xml:space="preserve">San Francisco is a melting pot of cultures. A Marketing Manager must demonstrate cultural competence in all communications. This means moving beyond tokenism to genuine inclusivity in advertising imagery, messaging, and community engagement.</w:t>
      </w:r>
    </w:p>
    <w:p>
      <w:pPr>
        <w:pStyle w:val="BodyText"/>
      </w:pPr>
      <w:r>
        <w:t xml:space="preserve">The Seminar Presentation Slides provide case studies where brands failed due to cultural insensitivity and others that thrived by celebrating diversity. In United States San Francisco, authenticity is key. Audiences can easily detect when a brand is trying to "fit in" versus when it genuinely values the community it serves.</w:t>
      </w:r>
    </w:p>
    <w:bookmarkEnd w:id="25"/>
    <w:bookmarkStart w:id="26" w:name="budgeting-and-roi-measurement"/>
    <w:p>
      <w:pPr>
        <w:pStyle w:val="Heading2"/>
      </w:pPr>
      <w:r>
        <w:t xml:space="preserve">Budgeting and ROI Measurement</w:t>
      </w:r>
    </w:p>
    <w:p>
      <w:pPr>
        <w:pStyle w:val="FirstParagraph"/>
      </w:pPr>
      <w:r>
        <w:t xml:space="preserve">The cost of customer acquisition in United States San Francisco is among the highest in the nation. Therefore, Marketing Managers must be meticulous about return on investment (ROI). This requires setting clear Key Performance Indicators (KPIs) at the outset of any campaign.</w:t>
      </w:r>
    </w:p>
    <w:p>
      <w:pPr>
        <w:pStyle w:val="BodyText"/>
      </w:pPr>
      <w:r>
        <w:t xml:space="preserve">We discuss various models for attribution, from first-touch to multi-touch attribution models. The goal is to understand which channels drive conversions and which are merely top-of-funnel awareness tools. In our Seminar Presentation Slides, we advocate for a balanced budget approach that mixes high-cost/high-reach channels with niche/community-driven marketing tactics.</w:t>
      </w:r>
    </w:p>
    <w:bookmarkEnd w:id="26"/>
    <w:bookmarkStart w:id="27" w:name="networking-and-community-engagement"/>
    <w:p>
      <w:pPr>
        <w:pStyle w:val="Heading2"/>
      </w:pPr>
      <w:r>
        <w:t xml:space="preserve">Networking and Community Engagement</w:t>
      </w:r>
    </w:p>
    <w:p>
      <w:pPr>
        <w:pStyle w:val="FirstParagraph"/>
      </w:pPr>
      <w:r>
        <w:t xml:space="preserve">In United States San Francisco, business is personal. Networking is not just about exchanging business cards; it is about building relationships within the ecosystem. Marketing Managers are expected to attend local events, speak at conferences, and engage with industry leaders.</w:t>
      </w:r>
    </w:p>
    <w:p>
      <w:pPr>
        <w:pStyle w:val="BodyText"/>
      </w:pPr>
      <w:r>
        <w:t xml:space="preserve">Seminar Presentation Slides suggest that active participation in local communities can provide invaluable insights into consumer sentiment before trends go mainstream. Being visible as a thought leader enhances brand credibility and attracts top talent who want to work for innovative companies.</w:t>
      </w:r>
    </w:p>
    <w:bookmarkEnd w:id="27"/>
    <w:bookmarkStart w:id="28" w:name="future-trends-ai-and-sustainability"/>
    <w:p>
      <w:pPr>
        <w:pStyle w:val="Heading2"/>
      </w:pPr>
      <w:r>
        <w:t xml:space="preserve">Future Trends: AI and Sustainability</w:t>
      </w:r>
    </w:p>
    <w:p>
      <w:pPr>
        <w:pStyle w:val="FirstParagraph"/>
      </w:pPr>
      <w:r>
        <w:t xml:space="preserve">Looking ahead, two major trends will define the role of Marketing Manager in United States San Francisco: Artificial Intelligence and Sustainability. AI will further automate routine tasks, allowing marketers to focus on creative strategy. Meanwhile, sustainability is no longer a niche interest but a core consumer expectation.</w:t>
      </w:r>
    </w:p>
    <w:p>
      <w:pPr>
        <w:pStyle w:val="BodyText"/>
      </w:pPr>
      <w:r>
        <w:t xml:space="preserve">The Seminar Presentation Slides conclude with a call to action for Marketing Managers to integrate sustainable practices into their brand stories authentically. Greenwashing is quickly identified and penalized by the San Francisco audience. Therefore, genuine commitment to environmental goals must be reflected in marketing messaging.</w:t>
      </w:r>
    </w:p>
    <w:bookmarkEnd w:id="28"/>
    <w:bookmarkStart w:id="29" w:name="conclusion"/>
    <w:p>
      <w:pPr>
        <w:pStyle w:val="Heading2"/>
      </w:pPr>
      <w:r>
        <w:t xml:space="preserve">Conclusion</w:t>
      </w:r>
    </w:p>
    <w:p>
      <w:pPr>
        <w:pStyle w:val="FirstParagraph"/>
      </w:pPr>
      <w:r>
        <w:t xml:space="preserve">To summarize, the role of a Marketing Manager in United States San Francisco is complex and multifaceted. It requires a blend of technical skill, cultural awareness, ethical rigor, and strategic vision. By leveraging digital tools, respecting regulatory frameworks, and engaging authentically with the diverse community of San Francisco professionals can drive significant brand growth.</w:t>
      </w:r>
    </w:p>
    <w:p>
      <w:pPr>
        <w:pStyle w:val="BodyText"/>
      </w:pPr>
      <w:r>
        <w:t xml:space="preserve">We hope these Seminar Presentation Slides have provided you with a comprehensive overview of the landscape. Success in this market is not about following a playbook; it is about creating one that evolves with the city itself. Thank you for your attention and engagement.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United States San Francisco</dc:title>
  <dc:creator/>
  <dc:language>en</dc:language>
  <cp:keywords/>
  <dcterms:created xsi:type="dcterms:W3CDTF">2026-07-29T20:53:01Z</dcterms:created>
  <dcterms:modified xsi:type="dcterms:W3CDTF">2026-07-29T20:53:01Z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