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w:t>
      </w:r>
      <w:r>
        <w:t xml:space="preserve"> </w:t>
      </w:r>
      <w:r>
        <w:t xml:space="preserve">Zimbabwe</w:t>
      </w:r>
      <w:r>
        <w:t xml:space="preserve"> </w:t>
      </w:r>
      <w:r>
        <w:t xml:space="preserve">Harare</w:t>
      </w:r>
    </w:p>
    <w:bookmarkStart w:id="29" w:name="X5a5cc0012ac8d07540b30512c715649629f0240"/>
    <w:p>
      <w:pPr>
        <w:pStyle w:val="Heading1"/>
      </w:pPr>
      <w:r>
        <w:t xml:space="preserve">Seminar Presentation Slides</w:t>
      </w:r>
      <w:r>
        <w:br/>
      </w:r>
      <w:r>
        <w:t xml:space="preserve">The Strategic Role of the Marketing Manager in Zimbabwe Harare</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pivotal role of a Marketing Manager within the dynamic economic landscape of Zimbabwe Harare. As we navigate through this session, it is imperative to understand that the position of a Marketing Manager is not merely about advertising products; it is about strategic survival, brand positioning, and sustainable growth in one of Africa’s most complex markets. Harare serves as the commercial heartbeat of Zimbabwe, hosting a diverse mix of multinational corporations, local enterprises, and emerging startups. In this environment, the Marketing Manager acts as the bridge between business objectives and consumer reality.</w:t>
      </w:r>
    </w:p>
    <w:p>
      <w:pPr>
        <w:pStyle w:val="BodyText"/>
      </w:pPr>
      <w:r>
        <w:t xml:space="preserve">The primary objective of this presentation is to dissect the multifaceted responsibilities required to succeed in Harare. We will explore how global marketing theories must be adapted to local cultural nuances, economic fluctuations, and digital transformations specific to Southern Africa. For any organization operating in Zimbabwe Harare, the Marketing Manager is the chief architect of market penetration strategies.</w:t>
      </w:r>
    </w:p>
    <w:bookmarkEnd w:id="20"/>
    <w:bookmarkStart w:id="21" w:name="X3f8e41c944107af1474731ec51a1cc29ecb0f0f"/>
    <w:p>
      <w:pPr>
        <w:pStyle w:val="Heading2"/>
      </w:pPr>
      <w:r>
        <w:t xml:space="preserve">Slide 2: The Unique Economic Landscape of Zimbabwe Harare</w:t>
      </w:r>
    </w:p>
    <w:p>
      <w:pPr>
        <w:pStyle w:val="FirstParagraph"/>
      </w:pPr>
      <w:r>
        <w:t xml:space="preserve">To effectively fulfill the duties of a Marketing Manager, one must first grasp the unique economic characteristics of Zimbabwe Harare. The market is characterized by high inflation rates, currency volatility, and a multi-currency system that includes the US Dollar and ZiG (Zimbabwe Gold). These factors significantly influence consumer purchasing power and spending habits. A Marketing Manager in this region cannot rely on standard Western marketing funnels; they must adopt agile strategies that account for rapid price changes.</w:t>
      </w:r>
    </w:p>
    <w:p>
      <w:pPr>
        <w:pStyle w:val="BodyText"/>
      </w:pPr>
      <w:r>
        <w:t xml:space="preserve">Furthermore, Harare presents a dual market structure. There is a formal sector dominated by established brands and large corporates, and a vibrant informal sector known locally as the "vendor economy." The Marketing Manager must decide whether to focus on premium brand loyalty or volume-driven accessibility. Understanding these dynamics is crucial for budget allocation and messaging strategies that resonate with both high-income earners in suburbs like Borrowdale and price-sensitive consumers in areas like Mbare.</w:t>
      </w:r>
    </w:p>
    <w:bookmarkEnd w:id="21"/>
    <w:bookmarkStart w:id="22" w:name="X52210d2b374b88e752f6ff41ae590bf4cf58704"/>
    <w:p>
      <w:pPr>
        <w:pStyle w:val="Heading2"/>
      </w:pPr>
      <w:r>
        <w:t xml:space="preserve">Slide 3: Core Responsibilities of the Marketing Manager</w:t>
      </w:r>
    </w:p>
    <w:p>
      <w:pPr>
        <w:pStyle w:val="FirstParagraph"/>
      </w:pPr>
      <w:r>
        <w:t xml:space="preserve">The role of the Marketing Manager extends far beyond creative design. In Zimbabwe Harare, this individual is responsible for market research that digs deep into local consumer behavior. This involves analyzing trends in urbanization, youth demographics, and changing lifestyle preferences. The manager must oversee product development to ensure offerings meet local needs, such as smaller packaging sizes (sachet marketing) to accommodate cash-flow constraints of daily wage earners.</w:t>
      </w:r>
    </w:p>
    <w:p>
      <w:pPr>
        <w:pStyle w:val="BodyText"/>
      </w:pPr>
      <w:r>
        <w:t xml:space="preserve">Additionally, the Marketing Manager is tasked with pricing strategy. This requires a delicate balance between maintaining profit margins and remaining competitive in a price-sensitive market. They must also manage supply chain communications, ensuring that marketing promises align with product availability, especially during periods of import restrictions or logistical bottlenecks common in Zimbabwe’s trade environment.</w:t>
      </w:r>
    </w:p>
    <w:bookmarkEnd w:id="22"/>
    <w:bookmarkStart w:id="23" w:name="Xd3302d9a6d763d22a13d3b3799856cca7a843c7"/>
    <w:p>
      <w:pPr>
        <w:pStyle w:val="Heading2"/>
      </w:pPr>
      <w:r>
        <w:t xml:space="preserve">Slide 4: Digital Transformation and Social Media Mastery</w:t>
      </w:r>
    </w:p>
    <w:p>
      <w:pPr>
        <w:pStyle w:val="FirstParagraph"/>
      </w:pPr>
      <w:r>
        <w:t xml:space="preserve">In contemporary Harare, digital presence is non-negotiable. The Marketing Manager must lead the charge in digital transformation, leveraging platforms such as WhatsApp, Facebook, and TikTok. Zimbabwe has one of the highest social media penetration rates in Africa, making it a primary channel for customer engagement. The manager must curate content that is culturally relevant and visually compelling.</w:t>
      </w:r>
    </w:p>
    <w:p>
      <w:pPr>
        <w:pStyle w:val="BodyText"/>
      </w:pPr>
      <w:r>
        <w:t xml:space="preserve">However, digital marketing in Zimbabwe Harare requires a specific approach due to intermittent internet connectivity issues. Strategies must be mobile-first and data-light. This includes optimizing websites for low-bandwidth environments and utilizing SMS marketing campaigns which have high open rates. The Marketing Manager must also manage online reputation, responding swiftly to customer feedback on social media platforms where public discourse is vibrant and often vocal.</w:t>
      </w:r>
    </w:p>
    <w:bookmarkEnd w:id="23"/>
    <w:bookmarkStart w:id="24" w:name="Xb240b7b66d5ad4b3e07107535cdc8f37701c6e5"/>
    <w:p>
      <w:pPr>
        <w:pStyle w:val="Heading2"/>
      </w:pPr>
      <w:r>
        <w:t xml:space="preserve">Slide 5: Navigating Regulatory and Cultural Nuances</w:t>
      </w:r>
    </w:p>
    <w:p>
      <w:pPr>
        <w:pStyle w:val="FirstParagraph"/>
      </w:pPr>
      <w:r>
        <w:t xml:space="preserve">A critical aspect of the Marketing Manager’s role is ensuring compliance with local regulations. In Zimbabwe Harare, this involves adhering to standards set by bodies such as ZIMRA (Zimbabwe Revenue Authority) and the Standards Association of Zimbabwe. Missteps in labeling, taxation claims, or advertising standards can lead to severe penalties.</w:t>
      </w:r>
    </w:p>
    <w:p>
      <w:pPr>
        <w:pStyle w:val="BodyText"/>
      </w:pPr>
      <w:r>
        <w:t xml:space="preserve">Culturally, the Marketing Manager must demonstrate deep respect for local traditions and languages. While English is widely used in business, incorporating Shona and Ndebele into marketing collateral fosters trust and inclusivity. The manager must navigate taboos and sensitivities relevant to religious groups, traditional beliefs, and historical contexts. Authenticity is key; consumers in Harare can quickly detect insincere attempts at localization.</w:t>
      </w:r>
    </w:p>
    <w:bookmarkEnd w:id="24"/>
    <w:bookmarkStart w:id="25" w:name="X8b579baee04f54a3caa3d685566dcfcbd346d92"/>
    <w:p>
      <w:pPr>
        <w:pStyle w:val="Heading2"/>
      </w:pPr>
      <w:r>
        <w:t xml:space="preserve">Slide 6: Strategic Partnerships and B2B Marketing</w:t>
      </w:r>
    </w:p>
    <w:p>
      <w:pPr>
        <w:pStyle w:val="FirstParagraph"/>
      </w:pPr>
      <w:r>
        <w:t xml:space="preserve">Beyond consumer-focused marketing, the Marketing Manager in Zimbabwe Harare must excel in Business-to-Business (B2B) relationships. The local economy is heavily reliant on agriculture, mining, and tourism sectors. Building strategic alliances with suppliers, distributors, and government entities is essential for market access.</w:t>
      </w:r>
    </w:p>
    <w:p>
      <w:pPr>
        <w:pStyle w:val="BodyText"/>
      </w:pPr>
      <w:r>
        <w:t xml:space="preserve">This involves networking at key industry events such as the Zimbabwe International Trade Fair (ZITF). The Marketing Manager represents the brand’s vision to stakeholders, negotiating partnerships that enhance distribution networks. Effective B2B marketing in this context requires a long-term relationship-building approach rather than transactional tactics, reflecting the communal nature of business practices in Southern Africa.</w:t>
      </w:r>
    </w:p>
    <w:bookmarkEnd w:id="25"/>
    <w:bookmarkStart w:id="26" w:name="slide-7-crisis-management-and-resilience"/>
    <w:p>
      <w:pPr>
        <w:pStyle w:val="Heading2"/>
      </w:pPr>
      <w:r>
        <w:t xml:space="preserve">Slide 7: Crisis Management and Resilience</w:t>
      </w:r>
    </w:p>
    <w:p>
      <w:pPr>
        <w:pStyle w:val="FirstParagraph"/>
      </w:pPr>
      <w:r>
        <w:t xml:space="preserve">Economic instability often brings crises, ranging from supply chain disruptions to currency devaluations. The Marketing Manager must be the face of resilience during such times. This involves transparent communication with customers about delays or price adjustments without damaging brand equity.</w:t>
      </w:r>
    </w:p>
    <w:p>
      <w:pPr>
        <w:pStyle w:val="BodyText"/>
      </w:pPr>
      <w:r>
        <w:t xml:space="preserve">Crisis management also extends to public relations. In Harare, where word-of-mouth travels fast, maintaining a positive brand image is vital. The manager must develop contingency plans for marketing activities, ensuring that the brand remains visible and relevant even during economic downturns. This might involve shifting budget from traditional media to community-focused initiatives that demonstrate corporate social responsibility.</w:t>
      </w:r>
    </w:p>
    <w:bookmarkEnd w:id="26"/>
    <w:bookmarkStart w:id="27" w:name="X9852dfe60534e00e7e5ba2030796f292bc1f056"/>
    <w:p>
      <w:pPr>
        <w:pStyle w:val="Heading2"/>
      </w:pPr>
      <w:r>
        <w:t xml:space="preserve">Slide 8: The Future of Marketing in Zimbabwe Harare</w:t>
      </w:r>
    </w:p>
    <w:p>
      <w:pPr>
        <w:pStyle w:val="FirstParagraph"/>
      </w:pPr>
      <w:r>
        <w:t xml:space="preserve">Looking ahead, the role of the Marketing Manager will evolve with technological advancements and shifting consumer demographics. There is a growing demand for sustainable and ethically sourced products, particularly among the younger generation in Harare. The manager must integrate Environmental, Social, and Governance (ESG) criteria into marketing strategies.</w:t>
      </w:r>
    </w:p>
    <w:p>
      <w:pPr>
        <w:pStyle w:val="BodyText"/>
      </w:pPr>
      <w:r>
        <w:t xml:space="preserve">Furthermore, data analytics will play a larger role. By leveraging big data from mobile transactions and social media insights, Marketing Managers can predict trends with greater accuracy. The future belongs to those who can blend traditional relationship marketing with cutting-edge digital analytics, creating a hybrid approach that is robust enough for the challenges of Zimbabwe Harare yet innovative enough to capture global attention.</w:t>
      </w:r>
    </w:p>
    <w:bookmarkEnd w:id="27"/>
    <w:bookmarkStart w:id="28" w:name="X4c84a61da683ae1ffcc5d146a6c83c45b36f373"/>
    <w:p>
      <w:pPr>
        <w:pStyle w:val="Heading2"/>
      </w:pPr>
      <w:r>
        <w:t xml:space="preserve">Slide 9: Conclusion and Strategic Imperatives</w:t>
      </w:r>
    </w:p>
    <w:p>
      <w:pPr>
        <w:pStyle w:val="FirstParagraph"/>
      </w:pPr>
      <w:r>
        <w:t xml:space="preserve">In conclusion, the Marketing Manager in Zimbabwe Harare holds a position of immense strategic importance. They are not just promoters of goods but navigators of a complex economic and cultural terrain. Success in this role requires adaptability, cultural intelligence, digital fluency, and resilience.</w:t>
      </w:r>
    </w:p>
    <w:p>
      <w:pPr>
        <w:pStyle w:val="BodyText"/>
      </w:pPr>
      <w:r>
        <w:t xml:space="preserve">For organizations seeking to thrive in this market, investing in a competent Marketing Manager is an investment in their own survival and growth. By understanding the unique interplay of economic pressures, digital opportunities, and cultural richness that define Harare businesses can build brands that are not only profitable but also deeply respected by the community. The seminar ends with a call to action: embrace local complexity as an opportunity for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 Zimbabwe Harare</dc:title>
  <dc:creator/>
  <dc:language>en</dc:language>
  <cp:keywords/>
  <dcterms:created xsi:type="dcterms:W3CDTF">2026-07-29T13:06:47Z</dcterms:created>
  <dcterms:modified xsi:type="dcterms:W3CDTF">2026-07-29T13:06:47Z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