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w:t>
      </w:r>
      <w:r>
        <w:t xml:space="preserve"> </w:t>
      </w:r>
      <w:r>
        <w:t xml:space="preserve">in</w:t>
      </w:r>
      <w:r>
        <w:t xml:space="preserve"> </w:t>
      </w:r>
      <w:r>
        <w:t xml:space="preserve">Australia</w:t>
      </w:r>
      <w:r>
        <w:t xml:space="preserve"> </w:t>
      </w:r>
      <w:r>
        <w:t xml:space="preserve">Sydney</w:t>
      </w:r>
    </w:p>
    <w:bookmarkStart w:id="36" w:name="seminar-presentation-slides-document"/>
    <w:p>
      <w:pPr>
        <w:pStyle w:val="Heading1"/>
      </w:pPr>
      <w:r>
        <w:t xml:space="preserve">Seminar Presentation Slides Document</w:t>
      </w:r>
    </w:p>
    <w:bookmarkStart w:id="21" w:name="slide-1-title-and-introduction"/>
    <w:p>
      <w:pPr>
        <w:pStyle w:val="Heading2"/>
      </w:pPr>
      <w:r>
        <w:t xml:space="preserve">Slide 1: Title and Introduction</w:t>
      </w:r>
    </w:p>
    <w:bookmarkStart w:id="20" w:name="Xe0f6f66d80461b78c8e9db9efef759e8fe6f071"/>
    <w:p>
      <w:pPr>
        <w:pStyle w:val="Heading3"/>
      </w:pPr>
      <w:r>
        <w:t xml:space="preserve">The Evolution of Mason in the Context of Australia Sydney</w:t>
      </w:r>
    </w:p>
    <w:p>
      <w:pPr>
        <w:pStyle w:val="FirstParagraph"/>
      </w:pPr>
      <w:r>
        <w:t xml:space="preserve">Welcome to this comprehensive seminar presentation dedicated to exploring the intricate history, cultural significance, and modern relevance of the concept and profession known as "Mason" within the specific geographic and cultural landscape of Australia Sydney. This document serves as a critical academic resource for students, historians, construction professionals, and urban planners who seek to understand how masonry has shaped one of the world's most dynamic cities.</w:t>
      </w:r>
    </w:p>
    <w:p>
      <w:pPr>
        <w:pStyle w:val="BodyText"/>
      </w:pPr>
      <w:r>
        <w:t xml:space="preserve">As we delve into this topic, it is imperative to recognize that "Mason" is not merely a job title but a testament to human ingenuity. In the bustling metropolis of Australia Sydney, where colonial history meets contemporary architectural innovation, the role of the mason has evolved dramatically. From laying the foundational stones of early settlements in the late 18th century to constructing iconic structures like those found in The Rocks and Circular Quay, masons have been instrumental in defining the skyline and streetscape of Australia Sydney.</w:t>
      </w:r>
    </w:p>
    <w:bookmarkEnd w:id="20"/>
    <w:bookmarkEnd w:id="21"/>
    <w:bookmarkStart w:id="23" w:name="slide-2-historical-context-of-masonry"/>
    <w:p>
      <w:pPr>
        <w:pStyle w:val="Heading2"/>
      </w:pPr>
      <w:r>
        <w:t xml:space="preserve">Slide 2: Historical Context of Masonry</w:t>
      </w:r>
    </w:p>
    <w:bookmarkStart w:id="22" w:name="the-early-foundations"/>
    <w:p>
      <w:pPr>
        <w:pStyle w:val="Heading3"/>
      </w:pPr>
      <w:r>
        <w:t xml:space="preserve">The Early Foundations</w:t>
      </w:r>
    </w:p>
    <w:p>
      <w:pPr>
        <w:pStyle w:val="FirstParagraph"/>
      </w:pPr>
      <w:r>
        <w:t xml:space="preserve">To understand the present state of masonry in Australia Sydney, we must first look to its origins. The early colonial period, beginning with the arrival of the First Fleet in 1788, relied heavily on stone construction due to the abundance of local sandstone. Masons were among the most skilled and essential tradespeople in these early settlements.</w:t>
      </w:r>
    </w:p>
    <w:p>
      <w:pPr>
        <w:pStyle w:val="BodyText"/>
      </w:pPr>
      <w:r>
        <w:t xml:space="preserve">Sandstone from quarries at Potts Point and Kirribilli was used extensively to build government buildings, churches, and homes. This material became synonymous with the architectural identity of Australia Sydney. The precision required by a skilled mason to cut and fit this hard stone resulted in structures that have withstood over two centuries of weathering, showcasing the durability and craftsmanship inherent in traditional masonry techniques.</w:t>
      </w:r>
    </w:p>
    <w:p>
      <w:pPr>
        <w:pStyle w:val="BodyText"/>
      </w:pPr>
      <w:r>
        <w:t xml:space="preserve">Furthermore, many of these early masons were convicts or emancipists who learned their trade under harsh conditions. Their contribution to the built environment of Australia Sydney is a testament to resilience and skill, forming the physical backbone of what would become a major global city.</w:t>
      </w:r>
    </w:p>
    <w:bookmarkEnd w:id="22"/>
    <w:bookmarkEnd w:id="23"/>
    <w:bookmarkStart w:id="25" w:name="slide-3-architectural-significance"/>
    <w:p>
      <w:pPr>
        <w:pStyle w:val="Heading2"/>
      </w:pPr>
      <w:r>
        <w:t xml:space="preserve">Slide 3: Architectural Significance</w:t>
      </w:r>
    </w:p>
    <w:bookmarkStart w:id="24" w:name="sandstone-and-heritage"/>
    <w:p>
      <w:pPr>
        <w:pStyle w:val="Heading3"/>
      </w:pPr>
      <w:r>
        <w:t xml:space="preserve">Sandstone and Heritage</w:t>
      </w:r>
    </w:p>
    <w:p>
      <w:pPr>
        <w:pStyle w:val="FirstParagraph"/>
      </w:pPr>
      <w:r>
        <w:t xml:space="preserve">The aesthetic of Australia Sydney is deeply influenced by the warm, honey-colored sandstone employed by masons throughout the 19th century. This style is evident in heritage-listed buildings such as St. James’ Church and the Old Government House. These structures are not just functional; they are cultural landmarks that define the character of various suburbs within Australia Sydney.</w:t>
      </w:r>
    </w:p>
    <w:p>
      <w:pPr>
        <w:pStyle w:val="BodyText"/>
      </w:pPr>
      <w:r>
        <w:t xml:space="preserve">Masonry techniques utilized during this era included ashlar masonry, where stones were cut to uniform size for a smooth finish, and rubble masonry, which used irregular stones for structural strength. The choice of technique often reflected the status and purpose of the building. In modern preservation efforts in Australia Sydney, understanding these original methods is crucial for restoration projects that aim to maintain historical integrity while meeting contemporary safety standards.</w:t>
      </w:r>
    </w:p>
    <w:bookmarkEnd w:id="24"/>
    <w:bookmarkEnd w:id="25"/>
    <w:bookmarkStart w:id="27" w:name="slide-4-modern-masonry-practices"/>
    <w:p>
      <w:pPr>
        <w:pStyle w:val="Heading2"/>
      </w:pPr>
      <w:r>
        <w:t xml:space="preserve">Slide 4: Modern Masonry Practices</w:t>
      </w:r>
    </w:p>
    <w:bookmarkStart w:id="26" w:name="innovation-and-sustainability"/>
    <w:p>
      <w:pPr>
        <w:pStyle w:val="Heading3"/>
      </w:pPr>
      <w:r>
        <w:t xml:space="preserve">Innovation and Sustainability</w:t>
      </w:r>
    </w:p>
    <w:p>
      <w:pPr>
        <w:pStyle w:val="FirstParagraph"/>
      </w:pPr>
      <w:r>
        <w:t xml:space="preserve">In contemporary Australia Sydney, the role of the mason has expanded beyond traditional stone work. Today’s masons are involved in bricklaying, concrete block construction, and even innovative sustainable building materials. The demand for energy-efficient housing in Australia Sydney has led to new techniques in insulation integration within masonry walls.</w:t>
      </w:r>
    </w:p>
    <w:p>
      <w:pPr>
        <w:pStyle w:val="BodyText"/>
      </w:pPr>
      <w:r>
        <w:t xml:space="preserve">Modern technology also plays a role, with laser leveling tools and prefabricated stone components enhancing the speed and precision of modern masonry projects. However, the core principles remain unchanged: structural integrity, aesthetic appeal, and durability. In high-rise developments across Australia Sydney’s Central Business District (CBD), masonry is often used for cladding purposes, providing a tactile connection to the city’s historical roots while adhering to strict fire safety regulations.</w:t>
      </w:r>
    </w:p>
    <w:bookmarkEnd w:id="26"/>
    <w:bookmarkEnd w:id="27"/>
    <w:bookmarkStart w:id="29" w:name="slide-5-educational-pathways"/>
    <w:p>
      <w:pPr>
        <w:pStyle w:val="Heading2"/>
      </w:pPr>
      <w:r>
        <w:t xml:space="preserve">Slide 5: Educational Pathways</w:t>
      </w:r>
    </w:p>
    <w:bookmarkStart w:id="28" w:name="becoming-a-mason-in-australia-sydney"/>
    <w:p>
      <w:pPr>
        <w:pStyle w:val="Heading3"/>
      </w:pPr>
      <w:r>
        <w:t xml:space="preserve">Becoming a Mason in Australia Sydney</w:t>
      </w:r>
    </w:p>
    <w:p>
      <w:pPr>
        <w:pStyle w:val="FirstParagraph"/>
      </w:pPr>
      <w:r>
        <w:t xml:space="preserve">In Australia Sydney, becoming a qualified mason typically involves completing an apprenticeship under the guidance of experienced professionals. TAFE NSW and other vocational education providers offer structured courses in building and construction, which include specific modules on masonry.</w:t>
      </w:r>
    </w:p>
    <w:p>
      <w:pPr>
        <w:pStyle w:val="BodyText"/>
      </w:pPr>
      <w:r>
        <w:t xml:space="preserve">The curriculum covers everything from basic bricklaying to advanced stonework. For those interested in heritage restoration, specialized training is often required to understand the nuances of working with old materials without damaging them. This educational pathway ensures that the tradition of high-quality craftsmanship is passed down to a new generation of tradespeople who will continue to shape the future infrastructure of Australia Sydney.</w:t>
      </w:r>
    </w:p>
    <w:bookmarkEnd w:id="28"/>
    <w:bookmarkEnd w:id="29"/>
    <w:bookmarkStart w:id="31" w:name="slide-6-challenges-and-opportunities"/>
    <w:p>
      <w:pPr>
        <w:pStyle w:val="Heading2"/>
      </w:pPr>
      <w:r>
        <w:t xml:space="preserve">Slide 6: Challenges and Opportunities</w:t>
      </w:r>
    </w:p>
    <w:bookmarkStart w:id="30" w:name="the-future-landscape"/>
    <w:p>
      <w:pPr>
        <w:pStyle w:val="Heading3"/>
      </w:pPr>
      <w:r>
        <w:t xml:space="preserve">The Future Landscape</w:t>
      </w:r>
    </w:p>
    <w:p>
      <w:pPr>
        <w:pStyle w:val="FirstParagraph"/>
      </w:pPr>
      <w:r>
        <w:t xml:space="preserve">The construction industry in Australia Sydney faces numerous challenges, including labor shortages and the rising cost of materials. However, these challenges also present opportunities for innovation. There is a growing interest in sustainable masonry practices that reduce carbon footprints.</w:t>
      </w:r>
    </w:p>
    <w:p>
      <w:pPr>
        <w:pStyle w:val="BodyText"/>
      </w:pPr>
      <w:r>
        <w:t xml:space="preserve">Glass bricks and recycled aggregate concrete are being tested and implemented in various projects across Australia Sydney. Additionally, the heritage sector continues to provide steady work for specialized stonemasons who can restore historic facades. Understanding the balance between preserving history and embracing modernity is key for any professional working as a mason in this vibrant market.</w:t>
      </w:r>
    </w:p>
    <w:bookmarkEnd w:id="30"/>
    <w:bookmarkEnd w:id="31"/>
    <w:bookmarkStart w:id="33" w:name="slide-7-case-study---the-rocks"/>
    <w:p>
      <w:pPr>
        <w:pStyle w:val="Heading2"/>
      </w:pPr>
      <w:r>
        <w:t xml:space="preserve">Slide 7: Case Study - The Rocks</w:t>
      </w:r>
    </w:p>
    <w:bookmarkStart w:id="32" w:name="a-living-museum-of-masonry"/>
    <w:p>
      <w:pPr>
        <w:pStyle w:val="Heading3"/>
      </w:pPr>
      <w:r>
        <w:t xml:space="preserve">A Living Museum of Masonry</w:t>
      </w:r>
    </w:p>
    <w:p>
      <w:pPr>
        <w:pStyle w:val="FirstParagraph"/>
      </w:pPr>
      <w:r>
        <w:t xml:space="preserve">The Rocks, located in the heart of Australia Sydney, offers a prime case study for the importance of masonry. This historic neighborhood is composed almost entirely of sandstone buildings dating back to the early colonial period. Regular maintenance and restoration by skilled stonemasons are vital to preserving this site.</w:t>
      </w:r>
    </w:p>
    <w:p>
      <w:pPr>
        <w:pStyle w:val="BodyText"/>
      </w:pPr>
      <w:r>
        <w:t xml:space="preserve">The ongoing efforts in The Rocks demonstrate how active masonry work keeps history alive. Visitors can see the texture and detail of hand-cut stone, a direct link to the artisans who built Australia Sydney over two hundred years ago. This case study highlights why professional masonry services are not just about construction but also about cultural preservation.</w:t>
      </w:r>
    </w:p>
    <w:bookmarkEnd w:id="32"/>
    <w:bookmarkEnd w:id="33"/>
    <w:bookmarkStart w:id="35" w:name="slide-8-conclusion-and-qa"/>
    <w:p>
      <w:pPr>
        <w:pStyle w:val="Heading2"/>
      </w:pPr>
      <w:r>
        <w:t xml:space="preserve">Slide 8: Conclusion and Q&amp;A</w:t>
      </w:r>
    </w:p>
    <w:bookmarkStart w:id="34" w:name="symposium-summary"/>
    <w:p>
      <w:pPr>
        <w:pStyle w:val="Heading3"/>
      </w:pPr>
      <w:r>
        <w:t xml:space="preserve">Symposium Summary</w:t>
      </w:r>
    </w:p>
    <w:p>
      <w:pPr>
        <w:pStyle w:val="FirstParagraph"/>
      </w:pPr>
      <w:r>
        <w:t xml:space="preserve">In conclusion, the narrative of "Mason" in Australia Sydney is one of continuity, adaptation, and excellence. From the early convict builders to modern-day specialists working with sustainable materials, masons have played a pivotal role in shaping the physical and cultural identity of this region.</w:t>
      </w:r>
    </w:p>
    <w:p>
      <w:pPr>
        <w:pStyle w:val="BodyText"/>
      </w:pPr>
      <w:r>
        <w:t xml:space="preserve">As we look forward, it is clear that the skills and knowledge associated with masonry will remain relevant. Whether through heritage conservation or new build projects, the contribution of a skilled mason to Australia Sydney’s development is invaluable. We encourage further discussion on how we can support trade education and innovation in this field.</w:t>
      </w:r>
    </w:p>
    <w:p>
      <w:pPr>
        <w:pStyle w:val="BodyText"/>
      </w:pPr>
      <w:r>
        <w:rPr>
          <w:bCs/>
          <w:b/>
        </w:rPr>
        <w:t xml:space="preserve">We now open the floor for questions regarding specific technical aspects, career pathways, or historical inquiries related to masonry in Australia Sydney.</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 in Australia Sydney</dc:title>
  <dc:creator/>
  <dc:language>en</dc:language>
  <cp:keywords/>
  <dcterms:created xsi:type="dcterms:W3CDTF">2026-07-30T03:59:24Z</dcterms:created>
  <dcterms:modified xsi:type="dcterms:W3CDTF">2026-07-30T03:59:24Z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