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and</w:t>
      </w:r>
      <w:r>
        <w:t xml:space="preserve"> </w:t>
      </w:r>
      <w:r>
        <w:t xml:space="preserve">Construction</w:t>
      </w:r>
      <w:r>
        <w:t xml:space="preserve"> </w:t>
      </w:r>
      <w:r>
        <w:t xml:space="preserve">in</w:t>
      </w:r>
      <w:r>
        <w:t xml:space="preserve"> </w:t>
      </w:r>
      <w:r>
        <w:t xml:space="preserve">Egypt</w:t>
      </w:r>
      <w:r>
        <w:t xml:space="preserve"> </w:t>
      </w:r>
      <w:r>
        <w:t xml:space="preserve">Cairo</w:t>
      </w:r>
    </w:p>
    <w:bookmarkStart w:id="28" w:name="X04490c46cdd0674663ba9649007f9b344883884"/>
    <w:p>
      <w:pPr>
        <w:pStyle w:val="Heading1"/>
      </w:pPr>
      <w:r>
        <w:t xml:space="preserve">Seminar Presentation Slides: The Role of Masonry in the Modern Development of Egypt Cairo</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w:t>
      </w:r>
    </w:p>
    <w:p>
      <w:pPr>
        <w:pStyle w:val="BodyText"/>
      </w:pPr>
      <w:r>
        <w:t xml:space="preserve">This document serves as a detailed textual representation of the slides for a professional academic or industry seminar. The focus of this presentation is strictly on the craft, science, and application of</w:t>
      </w:r>
      <w:r>
        <w:t xml:space="preserve"> </w:t>
      </w:r>
      <w:r>
        <w:t xml:space="preserve">Mason</w:t>
      </w:r>
      <w:r>
        <w:t xml:space="preserve"> </w:t>
      </w:r>
      <w:r>
        <w:t xml:space="preserve">techniques within the specific geographical and cultural context of</w:t>
      </w:r>
      <w:r>
        <w:t xml:space="preserve"> </w:t>
      </w:r>
      <w:r>
        <w:t xml:space="preserve">Egypt Cairo</w:t>
      </w:r>
      <w:r>
        <w:t xml:space="preserve">. As we embark on this journey, it is imperative to understand that while we are discussing "Seminar Presentation Slides," our primary goal is to disseminate knowledge that bridges ancient heritage with modern engineering demands.</w:t>
      </w:r>
    </w:p>
    <w:p>
      <w:pPr>
        <w:pStyle w:val="BodyText"/>
      </w:pPr>
      <w:r>
        <w:t xml:space="preserve">The city of Cairo, often referred to as "The City of a Thousand Minarets," represents one of the most complex urban environments in the world. It is a place where history layers upon history, creating unique challenges and opportunities for construction professionals. This presentation aims to highlight how traditional masonry skills must adapt to meet the modern needs of this bustling metropolis.</w:t>
      </w:r>
    </w:p>
    <w:bookmarkEnd w:id="20"/>
    <w:bookmarkStart w:id="21" w:name="X7671c004fb7175cedd329bdd0205314768131a0"/>
    <w:p>
      <w:pPr>
        <w:pStyle w:val="Heading2"/>
      </w:pPr>
      <w:r>
        <w:t xml:space="preserve">Slide 2: Historical Context of Masonry in Egypt</w:t>
      </w:r>
    </w:p>
    <w:p>
      <w:pPr>
        <w:pStyle w:val="FirstParagraph"/>
      </w:pPr>
      <w:r>
        <w:t xml:space="preserve">To understand the present, we must look at the past. The foundation of Egypt’s architectural identity is built upon stone. From the Pyramids of Giza to the intricate facades of Mamluk-era buildings in Old Cairo,</w:t>
      </w:r>
      <w:r>
        <w:t xml:space="preserve"> </w:t>
      </w:r>
      <w:r>
        <w:t xml:space="preserve">Mason</w:t>
      </w:r>
      <w:r>
        <w:t xml:space="preserve"> </w:t>
      </w:r>
      <w:r>
        <w:t xml:space="preserve">work has always been central to Egyptian civilization.</w:t>
      </w:r>
    </w:p>
    <w:p>
      <w:pPr>
        <w:pStyle w:val="BodyText"/>
      </w:pPr>
      <w:r>
        <w:t xml:space="preserve">In this section, we analyze how ancient Egyptians utilized limestone and granite. These materials were not merely structural; they were symbolic. The precision required by a master mason in the Pharaonic era was unparalleled, requiring mathematical accuracy that rivals modern computational methods today. However, the transition from ancient monumental structures to residential and commercial buildings in</w:t>
      </w:r>
      <w:r>
        <w:t xml:space="preserve"> </w:t>
      </w:r>
      <w:r>
        <w:t xml:space="preserve">Egypt Cairo</w:t>
      </w:r>
      <w:r>
        <w:t xml:space="preserve"> </w:t>
      </w:r>
      <w:r>
        <w:t xml:space="preserve">has evolved significantly over millennia.</w:t>
      </w:r>
    </w:p>
    <w:p>
      <w:pPr>
        <w:pStyle w:val="BodyText"/>
      </w:pPr>
      <w:r>
        <w:t xml:space="preserve">We must respect this lineage while acknowledging that modern materials such as reinforced concrete have become dominant. Yet, the aesthetic and structural integrity provided by traditional stone masonry remains a distinctive feature of Cairo’s skyline, particularly in heritage conservation zones.</w:t>
      </w:r>
    </w:p>
    <w:bookmarkEnd w:id="21"/>
    <w:bookmarkStart w:id="22" w:name="X784cb61f36e627eaeab0de36a06335d3f5dea99"/>
    <w:p>
      <w:pPr>
        <w:pStyle w:val="Heading2"/>
      </w:pPr>
      <w:r>
        <w:t xml:space="preserve">Slide 3: The Modern Masonic Landscape in Egypt Cairo</w:t>
      </w:r>
    </w:p>
    <w:p>
      <w:pPr>
        <w:pStyle w:val="FirstParagraph"/>
      </w:pPr>
      <w:r>
        <w:t xml:space="preserve">The current construction landscape in</w:t>
      </w:r>
      <w:r>
        <w:t xml:space="preserve"> </w:t>
      </w:r>
      <w:r>
        <w:t xml:space="preserve">Egypt CairoMason</w:t>
      </w:r>
      <w:r>
        <w:t xml:space="preserve">: How do we balance speed with quality? How do we maintain aesthetic cohesion while building skyscrapers?</w:t>
      </w:r>
    </w:p>
    <w:p>
      <w:pPr>
        <w:pStyle w:val="BodyText"/>
      </w:pPr>
      <w:r>
        <w:t xml:space="preserve">In Cairo, masonry is no longer just about stacking bricks; it is about integration. We see a blend of traditional sandstone rendering and modern glass curtain walls. The seminar will explore case studies from the New Administrative Capital as well as renovation projects in historic districts like Khan el-Khalili. These contrasting environments require different masonry approaches, yet both demand a high level of skill and adherence to safety standards.</w:t>
      </w:r>
    </w:p>
    <w:p>
      <w:pPr>
        <w:pStyle w:val="BodyText"/>
      </w:pPr>
      <w:r>
        <w:t xml:space="preserve">The role of the mason has expanded to include sustainable practices. In a city that faces significant heat stress, the thermal properties of stone and brick are being re-evaluated for energy efficiency.</w:t>
      </w:r>
    </w:p>
    <w:bookmarkEnd w:id="22"/>
    <w:bookmarkStart w:id="23" w:name="Xc9f333220b01fb85258a35ffc851411251aa59d"/>
    <w:p>
      <w:pPr>
        <w:pStyle w:val="Heading2"/>
      </w:pPr>
      <w:r>
        <w:t xml:space="preserve">Slide 4: Materials and Techniques Specific to Cairo</w:t>
      </w:r>
    </w:p>
    <w:p>
      <w:pPr>
        <w:pStyle w:val="FirstParagraph"/>
      </w:pPr>
      <w:r>
        <w:t xml:space="preserve">A critical component of any successful construction project in</w:t>
      </w:r>
      <w:r>
        <w:t xml:space="preserve"> </w:t>
      </w:r>
      <w:r>
        <w:t xml:space="preserve">Egypt Cairo</w:t>
      </w:r>
      <w:r>
        <w:t xml:space="preserve"> </w:t>
      </w:r>
      <w:r>
        <w:t xml:space="preserve">is the selection of appropriate materials. Local limestone is abundant but varies in quality. We will discuss the importance of sourcing high-quality stone that can withstand the environmental stresses specific to the Nile Delta region.</w:t>
      </w:r>
    </w:p>
    <w:p>
      <w:pPr>
        <w:pStyle w:val="BodyText"/>
      </w:pPr>
      <w:r>
        <w:t xml:space="preserve">The technique of "Raml" (sand) and mortar mixing has evolved, but core principles remain relevant for repair works on historical structures. For new builds, we focus on modern block laying techniques that offer better insulation. The seminar will provide detailed data on compressive strength tests conducted on local materials.</w:t>
      </w:r>
    </w:p>
    <w:p>
      <w:pPr>
        <w:pStyle w:val="BodyText"/>
      </w:pPr>
      <w:r>
        <w:t xml:space="preserve">We must also address the issue of labor skills. Training programs for young</w:t>
      </w:r>
      <w:r>
        <w:t xml:space="preserve"> </w:t>
      </w:r>
      <w:r>
        <w:t xml:space="preserve">Mason</w:t>
      </w:r>
      <w:r>
        <w:t xml:space="preserve"> </w:t>
      </w:r>
      <w:r>
        <w:t xml:space="preserve">workers are essential to ensure that the craft is preserved and modernized. We will present a framework for vocational training that combines traditional apprenticeship with modern safety protocols.</w:t>
      </w:r>
    </w:p>
    <w:bookmarkEnd w:id="23"/>
    <w:bookmarkStart w:id="24" w:name="Xb85a63ac76d9065bdd7a8c6515c5fd5f41ca2fe"/>
    <w:p>
      <w:pPr>
        <w:pStyle w:val="Heading2"/>
      </w:pPr>
      <w:r>
        <w:t xml:space="preserve">Slide 5: Challenges in Urban Masonry Projects</w:t>
      </w:r>
    </w:p>
    <w:p>
      <w:pPr>
        <w:pStyle w:val="FirstParagraph"/>
      </w:pPr>
      <w:r>
        <w:t xml:space="preserve">Cairo is dense. Building in such an environment presents logistical nightmares. Narrow streets, limited crane access, and the presence of adjacent historical structures mean that traditional large-scale demolition and construction methods are often impossible.</w:t>
      </w:r>
    </w:p>
    <w:p>
      <w:pPr>
        <w:pStyle w:val="BodyText"/>
      </w:pPr>
      <w:r>
        <w:t xml:space="preserve">This slide focuses on "Micro-Masonry" techniques suitable for tight urban spaces in Cairo. We discuss how a skilled mason can work in confined areas without compromising structural integrity or safety. Dust control, noise reduction, and material transport via manual labor versus machinery are key topics of discussion.</w:t>
      </w:r>
    </w:p>
    <w:p>
      <w:pPr>
        <w:pStyle w:val="BodyText"/>
      </w:pPr>
      <w:r>
        <w:t xml:space="preserve">Furthermore, the seismic activity in the region requires strict adherence to building codes. The presentation will outline how modern masonry designs incorporate reinforcement meshes that allow buildings to withstand earthquakes while maintaining the traditional appearance preferred by Egyptian clients.</w:t>
      </w:r>
    </w:p>
    <w:bookmarkEnd w:id="24"/>
    <w:bookmarkStart w:id="25" w:name="X6ac25ec39df159e04995eedce73273657a7e4f3"/>
    <w:p>
      <w:pPr>
        <w:pStyle w:val="Heading2"/>
      </w:pPr>
      <w:r>
        <w:t xml:space="preserve">Slide 6: Sustainability and Environmental Impact</w:t>
      </w:r>
    </w:p>
    <w:p>
      <w:pPr>
        <w:pStyle w:val="FirstParagraph"/>
      </w:pPr>
      <w:r>
        <w:t xml:space="preserve">In an era of global climate change, the construction industry must take responsibility for its carbon footprint. Masonry, particularly when using local materials in</w:t>
      </w:r>
      <w:r>
        <w:t xml:space="preserve"> </w:t>
      </w:r>
      <w:r>
        <w:t xml:space="preserve">Egypt Cairo</w:t>
      </w:r>
      <w:r>
        <w:t xml:space="preserve">, offers a sustainable alternative to imported steel and concrete.</w:t>
      </w:r>
    </w:p>
    <w:p>
      <w:pPr>
        <w:pStyle w:val="BodyText"/>
      </w:pPr>
      <w:r>
        <w:t xml:space="preserve">We will present data on the embodied energy of local stone versus international cement alternatives. The thermal mass of masonry walls is highlighted as a passive cooling strategy, which is crucial for reducing air conditioning loads in Cairo’s hot climate. This approach not only saves energy but also reduces long-term maintenance costs for building owners.</w:t>
      </w:r>
    </w:p>
    <w:p>
      <w:pPr>
        <w:pStyle w:val="BodyText"/>
      </w:pPr>
      <w:r>
        <w:t xml:space="preserve">The seminar will also touch upon the circular economy in construction. Recycling old bricks and stones from demolished buildings in Cairo to be used as aggregate or decorative elements is a practice gaining traction among eco-conscious architects and masons.</w:t>
      </w:r>
    </w:p>
    <w:bookmarkEnd w:id="25"/>
    <w:bookmarkStart w:id="26" w:name="X8c861a66dd02dbc7f47640bb90350b3476d9dc7"/>
    <w:p>
      <w:pPr>
        <w:pStyle w:val="Heading2"/>
      </w:pPr>
      <w:r>
        <w:t xml:space="preserve">Slide 7: Case Studies: Preservation vs. Progress</w:t>
      </w:r>
    </w:p>
    <w:p>
      <w:pPr>
        <w:pStyle w:val="FirstParagraph"/>
      </w:pPr>
      <w:r>
        <w:t xml:space="preserve">This section of the seminar presentation provides a deep dive into two contrasting case studies.</w:t>
      </w:r>
    </w:p>
    <w:p>
      <w:pPr>
        <w:pStyle w:val="BodyText"/>
      </w:pPr>
      <w:r>
        <w:rPr>
          <w:bCs/>
          <w:b/>
        </w:rPr>
        <w:t xml:space="preserve">Case Study A:</w:t>
      </w:r>
      <w:r>
        <w:t xml:space="preserve"> </w:t>
      </w:r>
      <w:r>
        <w:t xml:space="preserve">The restoration of a 19th-century palace in Zamalek. Here, the focus was on using traditional lime mortar and matching original stone types to preserve historical accuracy. The work required highly specialized masons who understood historic building pathology.</w:t>
      </w:r>
    </w:p>
    <w:p>
      <w:pPr>
        <w:pStyle w:val="BodyText"/>
      </w:pPr>
      <w:r>
        <w:rPr>
          <w:bCs/>
          <w:b/>
        </w:rPr>
        <w:t xml:space="preserve">Case Study B:</w:t>
      </w:r>
      <w:r>
        <w:t xml:space="preserve"> </w:t>
      </w:r>
      <w:r>
        <w:t xml:space="preserve">A new commercial complex in Nasr City. Here, the challenge was speed and cost-efficiency using modern concrete blocks with a stone veneer finish to mimic traditional aesthetics. This case study highlights how modern technology can replicate the look of traditional masonry without the prohibitive costs.</w:t>
      </w:r>
    </w:p>
    <w:p>
      <w:pPr>
        <w:pStyle w:val="BodyText"/>
      </w:pPr>
      <w:r>
        <w:t xml:space="preserve">By comparing these two projects, we illustrate that there is no one-size-fits-all solution for masonry in Cairo. The choice depends on budget, timeline, and architectural intent.</w:t>
      </w:r>
    </w:p>
    <w:bookmarkEnd w:id="26"/>
    <w:bookmarkStart w:id="27" w:name="slide-8-future-trends-and-conclusion"/>
    <w:p>
      <w:pPr>
        <w:pStyle w:val="Heading2"/>
      </w:pPr>
      <w:r>
        <w:t xml:space="preserve">Slide 8: Future Trends and Conclusion</w:t>
      </w:r>
    </w:p>
    <w:p>
      <w:pPr>
        <w:pStyle w:val="FirstParagraph"/>
      </w:pPr>
      <w:r>
        <w:t xml:space="preserve">In conclusion, the future of construction in</w:t>
      </w:r>
      <w:r>
        <w:t xml:space="preserve"> </w:t>
      </w:r>
      <w:r>
        <w:t xml:space="preserve">Egypt Cairo</w:t>
      </w:r>
      <w:r>
        <w:t xml:space="preserve"> </w:t>
      </w:r>
    </w:p>
    <w:p>
      <w:pPr>
        <w:pStyle w:val="BodyText"/>
      </w:pPr>
      <w:r>
        <w:t xml:space="preserve">We anticipate a greater integration of technology, such as 3D printing with local earth materials and robotic assistance in bricklaying to improve precision. However, the human element—the intuition and skill of the</w:t>
      </w:r>
      <w:r>
        <w:t xml:space="preserve"> </w:t>
      </w:r>
      <w:r>
        <w:t xml:space="preserve">Mason</w:t>
      </w:r>
      <w:r>
        <w:t xml:space="preserve">—remains irreplaceable.</w:t>
      </w:r>
    </w:p>
    <w:p>
      <w:pPr>
        <w:pStyle w:val="BodyText"/>
      </w:pPr>
      <w:r>
        <w:t xml:space="preserve">This seminar presentation serves as a call to action for engineers, architects, and policymakers in Cairo. We must invest in training, enforce sustainable practices, and respect our architectural heritage. By doing so, we ensure that the masonry traditions of Egypt continue to thrive amidst modern development.</w:t>
      </w:r>
    </w:p>
    <w:p>
      <w:pPr>
        <w:pStyle w:val="BodyText"/>
      </w:pPr>
      <w:r>
        <w:rPr>
          <w:bCs/>
          <w:b/>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and Construction in Egypt Cairo</dc:title>
  <dc:creator/>
  <dc:language>en</dc:language>
  <cp:keywords/>
  <dcterms:created xsi:type="dcterms:W3CDTF">2026-07-29T05:29:53Z</dcterms:created>
  <dcterms:modified xsi:type="dcterms:W3CDTF">2026-07-29T05:29:53Z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