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Masonry</w:t>
      </w:r>
      <w:r>
        <w:t xml:space="preserve"> </w:t>
      </w:r>
      <w:r>
        <w:t xml:space="preserve">in</w:t>
      </w:r>
      <w:r>
        <w:t xml:space="preserve"> </w:t>
      </w:r>
      <w:r>
        <w:t xml:space="preserve">France</w:t>
      </w:r>
      <w:r>
        <w:t xml:space="preserve"> </w:t>
      </w:r>
      <w:r>
        <w:t xml:space="preserve">Marseille</w:t>
      </w:r>
    </w:p>
    <w:bookmarkStart w:id="29" w:name="X9f7d1debaab313a0308a6ad91711429903d803c"/>
    <w:p>
      <w:pPr>
        <w:pStyle w:val="Heading1"/>
      </w:pPr>
      <w:r>
        <w:t xml:space="preserve">Seminar Presentation Slides: The Evolution and Future of Masonry in France Marseille</w:t>
      </w:r>
    </w:p>
    <w:bookmarkStart w:id="20" w:name="title-the-eternal-craft-in-a-modern-port"/>
    <w:p>
      <w:pPr>
        <w:pStyle w:val="Heading2"/>
      </w:pPr>
      <w:r>
        <w:t xml:space="preserve">Title: The Eternal Craft in a Modern Port</w:t>
      </w:r>
    </w:p>
    <w:p>
      <w:pPr>
        <w:pStyle w:val="FirstParagraph"/>
      </w:pPr>
      <w:r>
        <w:t xml:space="preserve">Welcome to this comprehensive Seminar Presentation Slides document. Today, we delve into the intricate history, structural significance, and future potential of traditional Masonry within the specific cultural and geographical context of France Marseille. As one of the oldest cities in Europe, Marseille offers a unique laboratory for observing how ancient stone-cutting techniques have adapted to modern architectural demands while retaining their historical soul.</w:t>
      </w:r>
    </w:p>
    <w:bookmarkEnd w:id="20"/>
    <w:bookmarkStart w:id="21" w:name="X2487f74914032dc1fa73dc4983ea6fcdd147b3c"/>
    <w:p>
      <w:pPr>
        <w:pStyle w:val="Heading2"/>
      </w:pPr>
      <w:r>
        <w:t xml:space="preserve">The Historical Foundation: Greece and Rome</w:t>
      </w:r>
    </w:p>
    <w:p>
      <w:pPr>
        <w:pStyle w:val="FirstParagraph"/>
      </w:pPr>
      <w:r>
        <w:t xml:space="preserve">To understand the current state of Masonry in France Marseille, we must first look to its origins. Founded as Massalia by Greek colonists from Phocaea around 600 BC, the city was initially built with limestone blocks similar to those found throughout the Aegean region. The early Masons here were not just laborers; they were artisans who brought Mediterranean building techniques to the shores of Gaul. This Hellenistic influence established a precedent for durability and aesthetic harmony that persists in the old quarter today.</w:t>
      </w:r>
    </w:p>
    <w:p>
      <w:pPr>
        <w:pStyle w:val="BodyText"/>
      </w:pPr>
      <w:r>
        <w:t xml:space="preserve">Following the Roman conquest, local stone-cutting guilds integrated imperial engineering standards. The massive fortifications and public baths constructed during this era required precise Masonry skills, utilizing large ashlar blocks to withstand both siege warfare and the erosion of centuries. These early structures form the bedrock upon which modern Marseille is built.</w:t>
      </w:r>
    </w:p>
    <w:bookmarkEnd w:id="21"/>
    <w:bookmarkStart w:id="22" w:name="the-middle-ages-defensive-stone"/>
    <w:p>
      <w:pPr>
        <w:pStyle w:val="Heading2"/>
      </w:pPr>
      <w:r>
        <w:t xml:space="preserve">The Middle Ages: Defensive Stone</w:t>
      </w:r>
    </w:p>
    <w:p>
      <w:pPr>
        <w:pStyle w:val="FirstParagraph"/>
      </w:pPr>
      <w:r>
        <w:t xml:space="preserve">As Europe moved into the medieval period, the role of Masonry in France Marseille shifted towards defense and fortification. The Château d'If and the older fortifications surrounding Vieux-Port were constructed with heavy, rough-hewn stones designed to repel invaders. In this era, every block of stone was a strategic asset. The local quarries provided specific types of limestone that hardened when exposed to air, making them ideal for coastal construction where salt spray would otherwise degrade weaker materials.</w:t>
      </w:r>
    </w:p>
    <w:p>
      <w:pPr>
        <w:pStyle w:val="BodyText"/>
      </w:pPr>
      <w:r>
        <w:t xml:space="preserve">The Guilds of Masons played a crucial role in regulating quality and apprenticeship. In France Marseille, these guilds were particularly influential due to the city's strategic importance as a trade hub. The transmission of knowledge was strictly controlled, ensuring that only those with proven skill could undertake significant structural work.</w:t>
      </w:r>
    </w:p>
    <w:bookmarkEnd w:id="22"/>
    <w:bookmarkStart w:id="23" w:name="the-19th-century-haussmann-and-beyond"/>
    <w:p>
      <w:pPr>
        <w:pStyle w:val="Heading2"/>
      </w:pPr>
      <w:r>
        <w:t xml:space="preserve">The 19th Century: Haussmann and Beyond</w:t>
      </w:r>
    </w:p>
    <w:p>
      <w:pPr>
        <w:pStyle w:val="FirstParagraph"/>
      </w:pPr>
      <w:r>
        <w:t xml:space="preserve">The 19th century brought a dramatic transformation to Marseille, mirroring the changes seen in Paris. Although Georges-Eugène Haussmann is most associated with Paris, his influence extended to major French cities. In France Marseille, urban renewal projects required massive amounts of standardized stone facades. This period saw the rise of "stone cladding," where traditional heavy Masonry was replaced by thinner veneers applied over brick or concrete cores.</w:t>
      </w:r>
    </w:p>
    <w:p>
      <w:pPr>
        <w:pStyle w:val="BodyText"/>
      </w:pPr>
      <w:r>
        <w:t xml:space="preserve">This shift allowed for faster construction but sometimes compromised the thermal and structural benefits of solid stone walls. However, skilled Masons in Marseille adapted, learning to integrate new materials while maintaining the aesthetic continuity of limestone facades that define the city's character. The expansion of the port and industrial districts also introduced sandstone and granite into local architectural practices, diversifying the palette available to builders.</w:t>
      </w:r>
    </w:p>
    <w:bookmarkEnd w:id="23"/>
    <w:bookmarkStart w:id="24" w:name="X638b4f18b5f33493e7633cff55b6bc4389d025e"/>
    <w:p>
      <w:pPr>
        <w:pStyle w:val="Heading2"/>
      </w:pPr>
      <w:r>
        <w:t xml:space="preserve">The Twentieth Century: Modernism and Concrete</w:t>
      </w:r>
    </w:p>
    <w:p>
      <w:pPr>
        <w:pStyle w:val="FirstParagraph"/>
      </w:pPr>
      <w:r>
        <w:t xml:space="preserve">The mid-20th century presented a crisis for traditional Masonry in France Marseille. The rise of Modernist architecture, championed by figures like Le Corbusier (who had strong ties to the region), favored concrete over stone. Post-war reconstruction efforts prioritized speed and efficiency, leading to the widespread use of reinforced concrete blocks.</w:t>
      </w:r>
    </w:p>
    <w:p>
      <w:pPr>
        <w:pStyle w:val="BodyText"/>
      </w:pPr>
      <w:r>
        <w:t xml:space="preserve">Despite this shift, certain areas of Marseille retained their traditional Masonry heritage. The historic districts underwent preservation campaigns that recognized the value of restoring rather than replacing old stonework. This period highlighted a growing awareness that while concrete was efficient, it lacked the longevity and cultural resonance of stone. The tension between modernist ideals and traditional craftsmanship became a central theme in architectural debates across France Marseille.</w:t>
      </w:r>
    </w:p>
    <w:bookmarkEnd w:id="24"/>
    <w:bookmarkStart w:id="25" w:name="X0371758b2814c3a9783afdecf759829af4f399e"/>
    <w:p>
      <w:pPr>
        <w:pStyle w:val="Heading2"/>
      </w:pPr>
      <w:r>
        <w:t xml:space="preserve">The Contemporary Renaissance: Eco-Architecture</w:t>
      </w:r>
    </w:p>
    <w:p>
      <w:pPr>
        <w:pStyle w:val="FirstParagraph"/>
      </w:pPr>
      <w:r>
        <w:t xml:space="preserve">In recent decades, there has been a significant resurgence of interest in natural stone Masonry, driven by sustainability goals. In France Marseille, contemporary architects are revisiting ancient techniques to create buildings that are both energy-efficient and culturally appropriate. Stone offers excellent thermal mass, helping to regulate indoor temperatures in the hot Mediterranean climate without relying heavily on air conditioning.</w:t>
      </w:r>
    </w:p>
    <w:p>
      <w:pPr>
        <w:pStyle w:val="BodyText"/>
      </w:pPr>
      <w:r>
        <w:t xml:space="preserve">This new wave of construction emphasizes local sourcing to reduce carbon footprints. Quarries within Provence supply high-quality limestone that matches historic facades, ensuring visual consistency while supporting sustainable development. The integration of traditional Masonry with modern insulation technologies represents a hybrid approach that honors the past while addressing future needs.</w:t>
      </w:r>
    </w:p>
    <w:bookmarkEnd w:id="25"/>
    <w:bookmarkStart w:id="26" w:name="cultural-identity-and-urban-fabric"/>
    <w:p>
      <w:pPr>
        <w:pStyle w:val="Heading2"/>
      </w:pPr>
      <w:r>
        <w:t xml:space="preserve">Cultural Identity and Urban Fabric</w:t>
      </w:r>
    </w:p>
    <w:p>
      <w:pPr>
        <w:pStyle w:val="FirstParagraph"/>
      </w:pPr>
      <w:r>
        <w:t xml:space="preserve">The identity of France Marseille is inextricably linked to its stone. The color, texture, and solidity of the buildings provide a sense of permanence in a city known for its dynamic, multicultural energy. Preservation efforts focus not just on individual monuments but on maintaining the overall streetscape. Masonry acts as a unifying element across diverse neighborhoods.</w:t>
      </w:r>
    </w:p>
    <w:p>
      <w:pPr>
        <w:pStyle w:val="BodyText"/>
      </w:pPr>
      <w:r>
        <w:t xml:space="preserve">Furthermore, artisanal schools in the region continue to train new generations of stonemasons. These programs emphasize both technical skill and historical knowledge, ensuring that the craft does not disappear. In France Marseille, being a Mason is viewed as a prestigious profession requiring deep understanding of material properties and structural physics.</w:t>
      </w:r>
    </w:p>
    <w:bookmarkEnd w:id="26"/>
    <w:bookmarkStart w:id="27" w:name="X36616be6a7f6d1043879833fc4cce2604ae2a42"/>
    <w:p>
      <w:pPr>
        <w:pStyle w:val="Heading2"/>
      </w:pPr>
      <w:r>
        <w:t xml:space="preserve">Challenges: Climate Change and Urban Density</w:t>
      </w:r>
    </w:p>
    <w:p>
      <w:pPr>
        <w:pStyle w:val="FirstParagraph"/>
      </w:pPr>
      <w:r>
        <w:t xml:space="preserve">Looking forward, Masonry in France Marseille faces new challenges. Increased frequency of extreme weather events requires buildings to be more resilient. Traditional stone walls are robust, but mortar joints can degrade under rapid temperature fluctuations. Retrofitting older structures with seismic reinforcements while preserving their historic integrity is a complex task.</w:t>
      </w:r>
    </w:p>
    <w:p>
      <w:pPr>
        <w:pStyle w:val="BodyText"/>
      </w:pPr>
      <w:r>
        <w:t xml:space="preserve">Additionally, urban density puts pressure on heritage sites. Developers must balance the demand for new housing with the need to preserve historic facades. Innovative solutions involve using stone elements as decorative features on modern structures, creating a dialogue between old and new that defines contemporary Marseille architecture.</w:t>
      </w:r>
    </w:p>
    <w:bookmarkEnd w:id="27"/>
    <w:bookmarkStart w:id="28" w:name="conclusion-the-enduring-legacy"/>
    <w:p>
      <w:pPr>
        <w:pStyle w:val="Heading2"/>
      </w:pPr>
      <w:r>
        <w:t xml:space="preserve">Conclusion: The Enduring Legacy</w:t>
      </w:r>
    </w:p>
    <w:p>
      <w:pPr>
        <w:pStyle w:val="FirstParagraph"/>
      </w:pPr>
      <w:r>
        <w:t xml:space="preserve">In conclusion, the journey of Masonry in France Marseille is one of adaptation and resilience. From Greek foundations to Roman fortifications, from medieval defenses to modern sustainable designs, stone has remained a central material. As we look to the future, it is clear that traditional techniques will continue to play a vital role in shaping the city's physical landscape.</w:t>
      </w:r>
    </w:p>
    <w:p>
      <w:pPr>
        <w:pStyle w:val="BodyText"/>
      </w:pPr>
      <w:r>
        <w:t xml:space="preserve">The Seminar Presentation Slides have demonstrated that Masonry is not merely about building walls; it is about preserving memory, ensuring sustainability, and expressing cultural identity. In France Marseille, where history meets the sea every day, the craft of the stonemason remains an essential thread in the fabric of urban life.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Masonry in France Marseille</dc:title>
  <dc:creator/>
  <dc:language>en</dc:language>
  <cp:keywords/>
  <dcterms:created xsi:type="dcterms:W3CDTF">2026-07-29T02:02:00Z</dcterms:created>
  <dcterms:modified xsi:type="dcterms:W3CDTF">2026-07-29T02:02:00Z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