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Economic Impact of the Mason Profession in Ghana Accra</w:t>
      </w:r>
    </w:p>
    <w:p>
      <w:pPr>
        <w:pStyle w:val="BodyText"/>
      </w:pPr>
      <w:r>
        <w:rPr>
          <w:bCs/>
          <w:b/>
        </w:rPr>
        <w:t xml:space="preserve">Date:</w:t>
      </w:r>
      <w:r>
        <w:t xml:space="preserve"> </w:t>
      </w:r>
      <w:r>
        <w:t xml:space="preserve">October 2023</w:t>
      </w:r>
    </w:p>
    <w:bookmarkEnd w:id="20"/>
    <w:bookmarkStart w:id="22" w:name="seminar-presentation-slides-introduction"/>
    <w:p>
      <w:pPr>
        <w:pStyle w:val="Heading2"/>
      </w:pPr>
      <w:r>
        <w:t xml:space="preserve">Seminar Presentation Slides: Introduction</w:t>
      </w:r>
    </w:p>
    <w:bookmarkStart w:id="21" w:name="welcome-and-context-setting"/>
    <w:p>
      <w:pPr>
        <w:pStyle w:val="Heading3"/>
      </w:pPr>
      <w:r>
        <w:t xml:space="preserve">Welcome and Context Setting</w:t>
      </w:r>
    </w:p>
    <w:p>
      <w:pPr>
        <w:pStyle w:val="FirstParagraph"/>
      </w:pPr>
      <w:r>
        <w:t xml:space="preserve">Welcome to this comprehensive Seminar Presentation Slides session. Today, we delve into the critical role of skilled labor within the construction sector, with a specific focus on the profession of a Mason. Our geographical context for this deep dive is Ghana Accra, a city that serves as both the economic hub and architectural face of modern Ghana. As urbanization accelerates in West Africa, understanding the technical and socio-economic contributions of traditional tradesmen becomes paramount for sustainable development.</w:t>
      </w:r>
    </w:p>
    <w:p>
      <w:pPr>
        <w:pStyle w:val="BodyText"/>
      </w:pPr>
      <w:r>
        <w:t xml:space="preserve">This document serves not merely as a lecture note but as an analytical framework for stakeholders, architects, policymakers, and construction managers operating within Ghana Accra. We will explore how the ancient craft of masonry intersects with contemporary building codes, sustainability goals, and the rapid urban expansion characteristic of this vibrant metropolis.</w:t>
      </w:r>
    </w:p>
    <w:bookmarkEnd w:id="21"/>
    <w:bookmarkEnd w:id="22"/>
    <w:bookmarkStart w:id="24" w:name="X7a2d6329a099bb433ed31bd18e72819f5308f07"/>
    <w:p>
      <w:pPr>
        <w:pStyle w:val="Heading2"/>
      </w:pPr>
      <w:r>
        <w:t xml:space="preserve">Seminar Presentation Slides: Defining the Role</w:t>
      </w:r>
    </w:p>
    <w:bookmarkStart w:id="23" w:name="the-modern-mason-vs.-traditional-labor"/>
    <w:p>
      <w:pPr>
        <w:pStyle w:val="Heading3"/>
      </w:pPr>
      <w:r>
        <w:t xml:space="preserve">The Modern Mason vs. Traditional Labor</w:t>
      </w:r>
    </w:p>
    <w:p>
      <w:pPr>
        <w:pStyle w:val="FirstParagraph"/>
      </w:pPr>
      <w:r>
        <w:t xml:space="preserve">In the context of Ghana Accra, it is essential to distinguish between casual labor and a professional Mason. A traditional unskilled laborer may assist in carrying materials, but a qualified Mason possesses the technical expertise to interpret blueprints, mix mortar with precise proportions, and lay bricks or stones that ensure structural integrity. In Ghana Accra’s real estate boom, where high-rise apartments are replacing single-story structures in areas like Osu and East Legon, the margin for error has significantly decreased.</w:t>
      </w:r>
    </w:p>
    <w:p>
      <w:pPr>
        <w:pStyle w:val="BodyText"/>
      </w:pPr>
      <w:r>
        <w:t xml:space="preserve">The modern Mason must understand load-bearing walls, damp-proof courses, and thermal insulation techniques. The seminar slides highlight that in Ghana Accra alone, there is a growing demand for masons who can work with both traditional laterite blocks and modern concrete hollow blocks. The shift towards vertical construction requires a mason who is not only physically capable but also technically literate regarding safety standards and material science.</w:t>
      </w:r>
    </w:p>
    <w:bookmarkEnd w:id="23"/>
    <w:bookmarkEnd w:id="24"/>
    <w:bookmarkStart w:id="26" w:name="Xd5b5e55f0b16efb4fb502bd5779691ce7ba229a"/>
    <w:p>
      <w:pPr>
        <w:pStyle w:val="Heading2"/>
      </w:pPr>
      <w:r>
        <w:t xml:space="preserve">Seminar Presentation Slides: Material Science in Ghana Accra</w:t>
      </w:r>
    </w:p>
    <w:bookmarkStart w:id="25" w:name="adapting-to-local-resources-and-climate"/>
    <w:p>
      <w:pPr>
        <w:pStyle w:val="Heading3"/>
      </w:pPr>
      <w:r>
        <w:t xml:space="preserve">Adapting to Local Resources and Climate</w:t>
      </w:r>
    </w:p>
    <w:p>
      <w:pPr>
        <w:pStyle w:val="FirstParagraph"/>
      </w:pPr>
      <w:r>
        <w:t xml:space="preserve">Ghana Accra presents unique climatic challenges, including high humidity, heavy rainfall during the wet season, and intense heat. These factors dictate the choice of materials used by a Mason. The Seminar Presentation Slides emphasize that masons in Ghana Accra are increasingly moving away from purely cement-based mortars to include stabilised soil blocks (SSB) and interlocking compressed earth blocks (ICEB). These materials are eco-friendly, reduce carbon footprints, and provide better thermal comfort for residents.</w:t>
      </w:r>
    </w:p>
    <w:p>
      <w:pPr>
        <w:pStyle w:val="BodyText"/>
      </w:pPr>
      <w:r>
        <w:t xml:space="preserve">Furthermore, the porous nature of certain local stones requires specific sealing techniques. A skilled Mason in Ghana Accra must be adept at applying damp-proofing treatments to prevent rising dampness, a common issue in older buildings along the coast. This technical proficiency ensures longevity and reduces maintenance costs for building owners, directly linking masonry skills to economic efficiency.</w:t>
      </w:r>
    </w:p>
    <w:bookmarkEnd w:id="25"/>
    <w:bookmarkEnd w:id="26"/>
    <w:bookmarkStart w:id="28" w:name="Xafd17a576c6f7738f561955bf7980ddfb768fa1"/>
    <w:p>
      <w:pPr>
        <w:pStyle w:val="Heading2"/>
      </w:pPr>
      <w:r>
        <w:t xml:space="preserve">Seminar Presentation Slides: Economic Impact</w:t>
      </w:r>
    </w:p>
    <w:bookmarkStart w:id="27" w:name="the-mason-as-an-economic-driver"/>
    <w:p>
      <w:pPr>
        <w:pStyle w:val="Heading3"/>
      </w:pPr>
      <w:r>
        <w:t xml:space="preserve">The Mason as an Economic Driver</w:t>
      </w:r>
    </w:p>
    <w:p>
      <w:pPr>
        <w:pStyle w:val="FirstParagraph"/>
      </w:pPr>
      <w:r>
        <w:t xml:space="preserve">The construction sector contributes significantly to Ghana’s Gross Domestic Product (GDP), and within this sector, the Mason is a pivotal figure. In Ghana Accra, the demand for housing exceeds supply, driving constant construction activity. Each project requires hundreds of hours of masonry work. By formalizing and upskilling masons, we enhance productivity rates.</w:t>
      </w:r>
    </w:p>
    <w:p>
      <w:pPr>
        <w:pStyle w:val="BodyText"/>
      </w:pPr>
      <w:r>
        <w:t xml:space="preserve">Seminar Presentation Slides data suggests that properly trained Masons complete projects faster and with fewer material wastages compared to untrained workers. In a city like Ghana Accra, where labor costs are rising but profit margins in construction remain competitive, efficiency is key. Furthermore, the masonry trade provides employment opportunities for thousands of youths in Ghana Accra, serving as a vital entry point into the formal economy when structured through vocational training programs.</w:t>
      </w:r>
    </w:p>
    <w:bookmarkEnd w:id="27"/>
    <w:bookmarkEnd w:id="28"/>
    <w:bookmarkStart w:id="30" w:name="X03d9dfb3e741d42c01767c4dee670a358b7e7fe"/>
    <w:p>
      <w:pPr>
        <w:pStyle w:val="Heading2"/>
      </w:pPr>
      <w:r>
        <w:t xml:space="preserve">Seminar Presentation Slides: Sustainability and Green Building</w:t>
      </w:r>
    </w:p>
    <w:bookmarkStart w:id="29" w:name="eco-friendly-masonry-practices"/>
    <w:p>
      <w:pPr>
        <w:pStyle w:val="Heading3"/>
      </w:pPr>
      <w:r>
        <w:t xml:space="preserve">Eco-Friendly Masonry Practices</w:t>
      </w:r>
    </w:p>
    <w:p>
      <w:pPr>
        <w:pStyle w:val="FirstParagraph"/>
      </w:pPr>
      <w:r>
        <w:t xml:space="preserve">Ghana Accra is increasingly aligning with global sustainability goals. The Seminar Presentation Slides propose that the next generation of Masons must be trained in green building techniques. This includes recycling construction debris, using locally sourced aggregates to reduce transportation emissions, and employing design strategies that maximize natural ventilation through strategic wall placement.</w:t>
      </w:r>
    </w:p>
    <w:p>
      <w:pPr>
        <w:pStyle w:val="BodyText"/>
      </w:pPr>
      <w:r>
        <w:t xml:space="preserve">In Ghana Accra, where energy costs are a concern for homeowners, masons play a role in energy efficiency by ensuring tight mortar joints that prevent air leakage. Additionally, the use of green roofs and vertical gardens requires specialized masonry support structures. The modern Mason in Ghana Accra is thus an agent of sustainability, bridging the gap between traditional building methods and modern environmental responsibilities.</w:t>
      </w:r>
    </w:p>
    <w:bookmarkEnd w:id="29"/>
    <w:bookmarkEnd w:id="30"/>
    <w:bookmarkStart w:id="32" w:name="X64420a66516be0d6b6aa40324927f93982bdd81"/>
    <w:p>
      <w:pPr>
        <w:pStyle w:val="Heading2"/>
      </w:pPr>
      <w:r>
        <w:t xml:space="preserve">Seminar Presentation Slides: Challenges and Solutions</w:t>
      </w:r>
    </w:p>
    <w:bookmarkStart w:id="31" w:name="addressing-skill-gaps-in-ghana-accra"/>
    <w:p>
      <w:pPr>
        <w:pStyle w:val="Heading3"/>
      </w:pPr>
      <w:r>
        <w:t xml:space="preserve">Addressing Skill Gaps in Ghana Accra</w:t>
      </w:r>
    </w:p>
    <w:p>
      <w:pPr>
        <w:pStyle w:val="FirstParagraph"/>
      </w:pPr>
      <w:r>
        <w:t xml:space="preserve">Despite the high demand, there remains a significant skills gap. Many masons in Ghana Accra rely on apprenticeship systems that, while valuable for hands-on learning, often lack theoretical knowledge regarding structural engineering and safety regulations. Seminar Presentation Slides identify this as a critical area for intervention.</w:t>
      </w:r>
    </w:p>
    <w:p>
      <w:pPr>
        <w:pStyle w:val="BodyText"/>
      </w:pPr>
      <w:r>
        <w:t xml:space="preserve">The solution lies in public-private partnerships. The Ghana Building Code must be strictly enforced, requiring certification for Masons working on large projects in Ghana Accra. Vocational training centers should update their curricula to include modern masonry tools, safety protocols (such as the use of Personal Protective Equipment), and digital literacy for reading Computer-Aided Design (CAD) drawings. By elevating the status of the Mason from a casual worker to a certified professional, we improve overall construction quality.</w:t>
      </w:r>
    </w:p>
    <w:bookmarkEnd w:id="31"/>
    <w:bookmarkEnd w:id="32"/>
    <w:bookmarkStart w:id="34" w:name="X725c51312f40d54305f4c19ccce87b19f8afed3"/>
    <w:p>
      <w:pPr>
        <w:pStyle w:val="Heading2"/>
      </w:pPr>
      <w:r>
        <w:t xml:space="preserve">Seminar Presentation Slides: Safety and Regulation</w:t>
      </w:r>
    </w:p>
    <w:bookmarkStart w:id="33" w:name="the-non-negotiable-of-site-safety"/>
    <w:p>
      <w:pPr>
        <w:pStyle w:val="Heading3"/>
      </w:pPr>
      <w:r>
        <w:t xml:space="preserve">The Non-Negotiable of Site Safety</w:t>
      </w:r>
    </w:p>
    <w:p>
      <w:pPr>
        <w:pStyle w:val="FirstParagraph"/>
      </w:pPr>
      <w:r>
        <w:t xml:space="preserve">Safety is perhaps the most overlooked aspect of masonry in the developing context. In Ghana Accra, construction sites can be hazardous due to poor scaffolding and lack of fall protection. The Seminar Presentation Slides argue that training must prioritize Occupational Health and Safety (OHS). A Mason who understands load distribution on scaffolds prevents catastrophic accidents.</w:t>
      </w:r>
    </w:p>
    <w:p>
      <w:pPr>
        <w:pStyle w:val="BodyText"/>
      </w:pPr>
      <w:r>
        <w:t xml:space="preserve">Furthermore, the physical toll of masonry work is high. Ergonomic training should be introduced to reduce long-term health issues for workers in Ghana Accra. By advocating for safer working conditions, we not only protect lives but also ensure business continuity by reducing downtime due to injuries or legal liabilities.</w:t>
      </w:r>
    </w:p>
    <w:bookmarkEnd w:id="33"/>
    <w:bookmarkEnd w:id="34"/>
    <w:bookmarkStart w:id="36" w:name="X44113b8eaff90a2cb85f7c3a910ec07c18ad880"/>
    <w:p>
      <w:pPr>
        <w:pStyle w:val="Heading2"/>
      </w:pPr>
      <w:r>
        <w:t xml:space="preserve">Seminar Presentation Slides: Conclusion and Future Outlook</w:t>
      </w:r>
    </w:p>
    <w:bookmarkStart w:id="35" w:name="a-call-to-action-for-ghana-accra"/>
    <w:p>
      <w:pPr>
        <w:pStyle w:val="Heading3"/>
      </w:pPr>
      <w:r>
        <w:t xml:space="preserve">A Call to Action for Ghana Accra</w:t>
      </w:r>
    </w:p>
    <w:p>
      <w:pPr>
        <w:pStyle w:val="FirstParagraph"/>
      </w:pPr>
      <w:r>
        <w:t xml:space="preserve">In conclusion, the Mason is the backbone of infrastructure development in Ghana Accra. As we look toward the future, characterized by smart cities and sustainable urbanization in Ghana Accra, the role of the Mason will only grow in importance and complexity. Seminar Presentation Slides urge stakeholders to invest in education, technology transfer, and regulatory frameworks that support this vital profession.</w:t>
      </w:r>
    </w:p>
    <w:p>
      <w:pPr>
        <w:pStyle w:val="BodyText"/>
      </w:pPr>
      <w:r>
        <w:t xml:space="preserve">The transformation of Ghana Accra from a colonial port city to a modern African metropolis depends on the quality of its built environment. That quality is determined by the hands that lay every brick. Therefore, recognizing, rewarding, and upskilling the Mason is not just a construction issue; it is an economic imperative for Ghana Accra’s continued growth and prosperity.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Ghana Accra</dc:title>
  <dc:creator/>
  <dc:language>en</dc:language>
  <cp:keywords/>
  <dcterms:created xsi:type="dcterms:W3CDTF">2026-07-29T08:03:51Z</dcterms:created>
  <dcterms:modified xsi:type="dcterms:W3CDTF">2026-07-29T08:03:51Z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