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India</w:t>
      </w:r>
      <w:r>
        <w:t xml:space="preserve"> </w:t>
      </w:r>
      <w:r>
        <w:t xml:space="preserve">Mumbai</w:t>
      </w:r>
    </w:p>
    <w:bookmarkStart w:id="21" w:name="Xb6e9b4049b9f3c7384aca01e4b57590b8086bda"/>
    <w:p>
      <w:pPr>
        <w:pStyle w:val="Heading1"/>
      </w:pPr>
      <w:r>
        <w:t xml:space="preserve">Revolutionizing Construction: The Modern Mason in India Mumbai</w:t>
      </w:r>
    </w:p>
    <w:p>
      <w:pPr>
        <w:pStyle w:val="FirstParagraph"/>
      </w:pPr>
      <w:r>
        <w:t xml:space="preserve">Seminar Presentation Slides for Urban Infrastructure Development</w:t>
      </w:r>
    </w:p>
    <w:p>
      <w:r>
        <w:pict>
          <v:rect style="width:0;height:1.5pt" o:hralign="center" o:hrstd="t" o:hr="t"/>
        </w:pict>
      </w:r>
    </w:p>
    <w:bookmarkStart w:id="20" w:name="welcome-and-overview"/>
    <w:p>
      <w:pPr>
        <w:pStyle w:val="Heading2"/>
      </w:pPr>
      <w:r>
        <w:t xml:space="preserve">Welcome and Overview</w:t>
      </w:r>
    </w:p>
    <w:p>
      <w:pPr>
        <w:pStyle w:val="FirstParagraph"/>
      </w:pPr>
      <w:r>
        <w:t xml:space="preserve">Distinguished guests, architects, urban planners, and stakeholders of the Mumbai Metropolitan Region. Welcome to this comprehensive seminar presentation. Today, we delve into a critical yet often overlooked cornerstone of our built environment: The Modern Mason.</w:t>
      </w:r>
    </w:p>
    <w:p>
      <w:pPr>
        <w:pStyle w:val="BodyText"/>
      </w:pPr>
      <w:r>
        <w:t xml:space="preserve">In the bustling metropolis known as India Mumbai , where every square inch is valued and every structure must withstand extreme weather conditions and seismic activities, the role of the mason has evolved significantly. This presentation aims to highlight how integrating traditional craftsmanship with modern technology is essential for sustainable development in one of the world's most densely populated cities. We will explore the historical context, current challenges, technological interventions, and future prospects of masonry in this unique urban landscape.</w:t>
      </w:r>
    </w:p>
    <w:bookmarkEnd w:id="20"/>
    <w:bookmarkEnd w:id="21"/>
    <w:bookmarkStart w:id="22" w:name="the-legacy-of-masonry-in-mumbai"/>
    <w:p>
      <w:pPr>
        <w:pStyle w:val="Heading2"/>
      </w:pPr>
      <w:r>
        <w:t xml:space="preserve">The Legacy of Masonry in Mumbai</w:t>
      </w:r>
    </w:p>
    <w:p>
      <w:pPr>
        <w:pStyle w:val="FirstParagraph"/>
      </w:pPr>
      <w:r>
        <w:t xml:space="preserve">Mumbai's architectural heritage is a testament to the skill of masons who have shaped its skyline for centuries. From the colonial-era bungalows in Malabar Hill to the vibrant chawls that house millions, masonry has been the backbone of India Mumbai 's infrastructure. The "Mason" here was traditionally an artisan, passing down skills through generations. However, as Mumbai expands vertically and horizontally to accommodate its growing population, the definition of a mason must expand beyond manual labor to include technical proficiency and safety consciousness.</w:t>
      </w:r>
    </w:p>
    <w:p>
      <w:pPr>
        <w:pStyle w:val="BodyText"/>
      </w:pPr>
      <w:r>
        <w:t xml:space="preserve">The traditional methods used in the construction of heritage sites like the Gateway of India or Chhatrapati Shivaji Maharaj Terminus required precision and durability. Today, these same principles must be applied to high-rise apartments, commercial complexes, and public transport hubs. Understanding this legacy is crucial for respecting the cultural fabric while pushing for modernization.</w:t>
      </w:r>
    </w:p>
    <w:bookmarkEnd w:id="22"/>
    <w:bookmarkStart w:id="23" w:name="current-challenges-in-india-mumbai"/>
    <w:p>
      <w:pPr>
        <w:pStyle w:val="Heading2"/>
      </w:pPr>
      <w:r>
        <w:t xml:space="preserve">Current Challenges in India Mumbai</w:t>
      </w:r>
    </w:p>
    <w:p>
      <w:pPr>
        <w:pStyle w:val="FirstParagraph"/>
      </w:pPr>
      <w:r>
        <w:t xml:space="preserve">The construction sector in India Mumbai faces several pressing challenges that directly impact the role and effectiveness of the mason. Firstly, rapid urbanization has led to a shortage of skilled labor. Many young workers are moving away from traditional masonry towards gig economy jobs, leading to a skills gap.</w:t>
      </w:r>
    </w:p>
    <w:p>
      <w:pPr>
        <w:pStyle w:val="BodyText"/>
      </w:pPr>
      <w:r>
        <w:t xml:space="preserve">Secondly, environmental factors pose significant risks. Mumbai is prone to heavy monsoons and high humidity levels, which can compromise the integrity of brickwork and plaster if not executed correctly by trained masons. Furthermore, the density of India Mumbai means that construction sites are often cramped, requiring masons to work with precision in limited spaces while adhering to strict safety regulations.</w:t>
      </w:r>
    </w:p>
    <w:p>
      <w:pPr>
        <w:pStyle w:val="BodyText"/>
      </w:pPr>
      <w:r>
        <w:t xml:space="preserve">Regulatory compliance is another major hurdle. The Maharashtra Regional and Town Planning (MRTP) Act imposes strict guidelines on construction. Masons must be aware of these codes to ensure that structures are compliant, safe, and durable. Failure to adhere can result in legal complications and structural failures.</w:t>
      </w:r>
    </w:p>
    <w:bookmarkEnd w:id="23"/>
    <w:bookmarkStart w:id="24" w:name="technology-empowering-the-mason"/>
    <w:p>
      <w:pPr>
        <w:pStyle w:val="Heading2"/>
      </w:pPr>
      <w:r>
        <w:t xml:space="preserve">Technology Empowering the Mason</w:t>
      </w:r>
    </w:p>
    <w:p>
      <w:pPr>
        <w:pStyle w:val="FirstParagraph"/>
      </w:pPr>
      <w:r>
        <w:t xml:space="preserve">To address these challenges, we must embrace technology. The modern Mason in India Mumbai is no longer just a laborer with a trowel; they are technicians using advanced tools. Laser levels, digital surveying equipment, and prefabricated concrete panels are changing the game.</w:t>
      </w:r>
    </w:p>
    <w:p>
      <w:pPr>
        <w:pStyle w:val="BodyText"/>
      </w:pPr>
      <w:r>
        <w:t xml:space="preserve">Prefabrication allows for faster construction times and higher quality control. Instead of laying bricks one by one on-site, masons can assemble pre-cast elements that are manufactured in controlled environments. This reduces waste, improves speed, and enhances safety. For instance, using autoclaved aerated concrete (AAC) blocks requires specific handling techniques that modern training programs provide.</w:t>
      </w:r>
    </w:p>
    <w:p>
      <w:pPr>
        <w:pStyle w:val="BodyText"/>
      </w:pPr>
      <w:r>
        <w:t xml:space="preserve">Additionally, Building Information Modeling (BIM) is becoming accessible to site supervisors and lead masons. BIM allows for 3D visualization of the structure before construction begins, helping masons understand complex geometries and avoid costly errors. This integration of digital tools with traditional skills is vital for the future of construction in Mumbai.</w:t>
      </w:r>
    </w:p>
    <w:bookmarkEnd w:id="24"/>
    <w:bookmarkStart w:id="25" w:name="sustainability-and-green-building"/>
    <w:p>
      <w:pPr>
        <w:pStyle w:val="Heading2"/>
      </w:pPr>
      <w:r>
        <w:t xml:space="preserve">Sustainability and Green Building</w:t>
      </w:r>
    </w:p>
    <w:p>
      <w:pPr>
        <w:pStyle w:val="FirstParagraph"/>
      </w:pPr>
      <w:r>
        <w:t xml:space="preserve">Sustainability is not just a buzzword; it is a necessity for India Mumbai. The construction industry contributes significantly to carbon emissions. As such, the role of the Mason extends to sustainable material selection and waste management.</w:t>
      </w:r>
    </w:p>
    <w:p>
      <w:pPr>
        <w:pStyle w:val="BodyText"/>
      </w:pPr>
      <w:r>
        <w:t xml:space="preserve">Masons are being trained to use eco-friendly materials such as fly ash bricks, which reduce the demand for clay bricks and help in disposing of industrial waste by-products. These materials often have better thermal insulation properties, crucial for reducing air conditioning loads in Mumbai's hot climate.</w:t>
      </w:r>
    </w:p>
    <w:p>
      <w:pPr>
        <w:pStyle w:val="BodyText"/>
      </w:pPr>
      <w:r>
        <w:t xml:space="preserve">Furthermore, proper mortar mixtures that reduce cement usage are being adopted. Cement production is carbon-intensive. By optimizing mixes and ensuring minimal wastage during laying and finishing, Masons play a direct role in reducing the carbon footprint of buildings. Rainwater harvesting structures and green roof installations also require specialized masonry skills, offering new opportunities for skilled workers.</w:t>
      </w:r>
    </w:p>
    <w:bookmarkEnd w:id="25"/>
    <w:bookmarkStart w:id="26" w:name="upskilling-the-workforce"/>
    <w:p>
      <w:pPr>
        <w:pStyle w:val="Heading2"/>
      </w:pPr>
      <w:r>
        <w:t xml:space="preserve">Upskilling the Workforce</w:t>
      </w:r>
    </w:p>
    <w:p>
      <w:pPr>
        <w:pStyle w:val="FirstParagraph"/>
      </w:pPr>
      <w:r>
        <w:t xml:space="preserve">To meet the demands of modern construction, systematic upskilling is imperative. Government initiatives like Pradhan Mantri Awas Yojana (PMAY) and state-level programs in Maharashtra are focusing on training masons. However, more needs to be done.</w:t>
      </w:r>
    </w:p>
    <w:p>
      <w:pPr>
        <w:pStyle w:val="BodyText"/>
      </w:pPr>
      <w:r>
        <w:t xml:space="preserve">We propose a collaborative model involving government bodies, construction companies, and technical institutes in India Mumbai . These centers would offer certified courses on modern masonry techniques, safety protocols, equipment handling, and sustainable practices. Certification should be mandatory for large-scale projects to ensure accountability.</w:t>
      </w:r>
    </w:p>
    <w:p>
      <w:pPr>
        <w:pStyle w:val="BodyText"/>
      </w:pPr>
      <w:r>
        <w:t xml:space="preserve">Mentorship programs where experienced master masons guide younger apprentices can help preserve traditional knowledge while introducing new methods. Digital platforms can also facilitate remote learning, providing updates on new materials and regulations to workers across the city.</w:t>
      </w:r>
    </w:p>
    <w:bookmarkEnd w:id="26"/>
    <w:bookmarkStart w:id="27" w:name="safety-and-social-welfare"/>
    <w:p>
      <w:pPr>
        <w:pStyle w:val="Heading2"/>
      </w:pPr>
      <w:r>
        <w:t xml:space="preserve">Safety and Social Welfare</w:t>
      </w:r>
    </w:p>
    <w:p>
      <w:pPr>
        <w:pStyle w:val="FirstParagraph"/>
      </w:pPr>
      <w:r>
        <w:t xml:space="preserve">The welfare of the Mason is paramount. Construction sites in India Mumbai can be hazardous. Accidents due to falls, heavy lifting, and structural collapses are not uncommon. Implementing strict safety protocols is non-negotiable.</w:t>
      </w:r>
    </w:p>
    <w:p>
      <w:pPr>
        <w:pStyle w:val="BodyText"/>
      </w:pPr>
      <w:r>
        <w:t xml:space="preserve">This includes providing personal protective equipment (PPE) such as helmets, harnesses, and gloves. Regular safety drills and training sessions should be conducted by site managers in consultation with lead masons. Additionally, there is a need for better social security nets for these workers. Health insurance schemes and accident coverage should be integrated into project budgets.</w:t>
      </w:r>
    </w:p>
    <w:p>
      <w:pPr>
        <w:pStyle w:val="BodyText"/>
      </w:pPr>
      <w:r>
        <w:t xml:space="preserve">Creating a culture of respect for the Mason as a skilled professional rather than just unskilled labor can improve morale and productivity. Recognition programs and career progression paths within construction firms can attract more talent to the profession.</w:t>
      </w:r>
    </w:p>
    <w:bookmarkEnd w:id="27"/>
    <w:bookmarkStart w:id="28" w:name="conclusion-a-call-to-action"/>
    <w:p>
      <w:pPr>
        <w:pStyle w:val="Heading2"/>
      </w:pPr>
      <w:r>
        <w:t xml:space="preserve">Conclusion: A Call to Action</w:t>
      </w:r>
    </w:p>
    <w:p>
      <w:pPr>
        <w:pStyle w:val="FirstParagraph"/>
      </w:pPr>
      <w:r>
        <w:t xml:space="preserve">In conclusion, the future of construction in India Mumbai relies heavily on the evolution and empowerment of the Mason. We cannot build a resilient, sustainable, and modern city without valuing and upgrading this critical profession.</w:t>
      </w:r>
    </w:p>
    <w:p>
      <w:pPr>
        <w:pStyle w:val="BodyText"/>
      </w:pPr>
      <w:r>
        <w:t xml:space="preserve">We call upon architects, engineers, developers, and policymakers to prioritize masonry training programs. Let us invest in technology that aids rather than replaces human skill. Let us create safe environments where Masons can thrive. By doing so, we ensure that the skyline of Mumbai remains not just a symbol of economic growth but also a testament to safety, sustainability, and skilled craftsmanship.</w:t>
      </w:r>
    </w:p>
    <w:p>
      <w:pPr>
        <w:pStyle w:val="BodyText"/>
      </w:pPr>
      <w: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India Mumbai</dc:title>
  <dc:creator/>
  <dc:language>en</dc:language>
  <cp:keywords/>
  <dcterms:created xsi:type="dcterms:W3CDTF">2026-07-29T11:43:06Z</dcterms:created>
  <dcterms:modified xsi:type="dcterms:W3CDTF">2026-07-29T11:43:06Z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