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p>
      <w:pPr>
        <w:pStyle w:val="FirstParagraph"/>
      </w:pPr>
      <w:r>
        <w:t xml:space="preserve">```html</w:t>
      </w:r>
    </w:p>
    <w:bookmarkStart w:id="31" w:name="X2b19825bf8764c76ecfcf7396f6f3ee3ebdfe25"/>
    <w:p>
      <w:pPr>
        <w:pStyle w:val="Heading1"/>
      </w:pPr>
      <w:r>
        <w:t xml:space="preserve">Seminar Presentation Slides: The Art of Masonry in Nepal Kathmandu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Preserving Heritage, Building the Future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Nepal Kathmandu Cultural Center</w:t>
      </w:r>
    </w:p>
    <w:p>
      <w:pPr>
        <w:pStyle w:val="BodyText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,2024.04.15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div class=" slide " id = "slide_2" style ="visibility: visible "&gt;&lt; h3 &gt;Introduction to Masonry in Nepal Kathmandu&lt; p&gt;Masonry, derived from the Old French word</w:t>
      </w:r>
      <w:r>
        <w:t xml:space="preserve"> </w:t>
      </w:r>
      <w:r>
        <w:rPr>
          <w:iCs/>
          <w:i/>
        </w:rPr>
        <w:t xml:space="preserve">maçon</w:t>
      </w:r>
      <w:r>
        <w:t xml:space="preserve">, refers to the craft of building structures from individual units, such as bricks, stones or concrete blocks.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masonry is not merely a construction technique; it is a cultural identity that spans centuries.</w:t>
      </w:r>
    </w:p>
    <w:p>
      <w:pPr>
        <w:pStyle w:val="BodyText"/>
      </w:pPr>
      <w:r>
        <w:t xml:space="preserve">This presentation explores the historical roots, traditional techniques and modern adaptations of masonry practices within the unique geographical and architectural context of Nepal Kathmandu.&lt; div class="slide" id="slide_3" style="visibility:visible;"&gt;</w:t>
      </w:r>
    </w:p>
    <w:bookmarkStart w:id="20" w:name="historical-context-significance"/>
    <w:p>
      <w:pPr>
        <w:pStyle w:val="Heading3"/>
      </w:pPr>
      <w:r>
        <w:t xml:space="preserve">Historical Context &amp; Significance</w:t>
      </w:r>
    </w:p>
    <w:p>
      <w:pPr>
        <w:numPr>
          <w:ilvl w:val="0"/>
          <w:numId w:val="1001"/>
        </w:numPr>
        <w:pStyle w:val="Compact"/>
      </w:pPr>
      <w:r>
        <w:t xml:space="preserve">Ancient civilizations in the Kathmandu Valley utilized sophisticated dry-stone masonry.</w:t>
      </w:r>
    </w:p>
    <w:p>
      <w:pPr>
        <w:numPr>
          <w:ilvl w:val="0"/>
          <w:numId w:val="1001"/>
        </w:numPr>
        <w:pStyle w:val="Compact"/>
      </w:pPr>
      <w:r>
        <w:t xml:space="preserve">The Newar community, indigenous to Nepal Kathmandu, developed intricate brick and stone masonry techniques.</w:t>
      </w:r>
    </w:p>
    <w:bookmarkEnd w:id="20"/>
    <w:bookmarkStart w:id="26" w:name="slide_4"/>
    <w:bookmarkStart w:id="21" w:name="traditional-masonry-techniques"/>
    <w:p>
      <w:pPr>
        <w:pStyle w:val="Heading3"/>
      </w:pPr>
      <w:r>
        <w:t xml:space="preserve">Traditional Masonry Techniques</w:t>
      </w:r>
    </w:p>
    <w:p>
      <w:pPr>
        <w:pStyle w:val="FirstParagraph"/>
      </w:pPr>
      <w:r>
        <w:t xml:space="preserve">In Nepal Kathmandu, traditional masonry relies heavily on locally sourced materials.</w:t>
      </w:r>
    </w:p>
    <w:p>
      <w:pPr>
        <w:pStyle w:val="BodyText"/>
      </w:pPr>
      <w:r>
        <w:rPr>
          <w:bCs/>
          <w:b/>
        </w:rPr>
        <w:t xml:space="preserve">Mud and Timber:</w:t>
      </w:r>
      <w:r>
        <w:t xml:space="preserve"> </w:t>
      </w:r>
      <w:r>
        <w:t xml:space="preserve">Often combined with stone foundations for earthquake resilience.</w:t>
      </w:r>
    </w:p>
    <w:p>
      <w:pPr>
        <w:pStyle w:val="BodyText"/>
      </w:pPr>
      <w:r>
        <w:rPr>
          <w:bCs/>
          <w:b/>
        </w:rPr>
        <w:t xml:space="preserve">Burnt Brick Masonry:</w:t>
      </w:r>
      <w:r>
        <w:t xml:space="preserve"> </w:t>
      </w:r>
      <w:r>
        <w:t xml:space="preserve">A hallmark of Nepali architecture, requiring skilled hands to lay bricks with precise mortar joints.</w:t>
      </w:r>
    </w:p>
    <w:p>
      <w:pPr>
        <w:pStyle w:val="BodyText"/>
      </w:pPr>
      <w:r>
        <w:t xml:space="preserve">Pounded Earth Walls: Utilized in rural areas surrounding Nepal Kathmandu for thermal insulation.</w:t>
      </w:r>
      <w:r>
        <w:t xml:space="preserve"> </w:t>
      </w:r>
      <w:r>
        <w:t xml:space="preserve">&lt; div class=" slide " id = "slide_5" style ="visibility: visible "&gt;&lt; h3&gt;Modern Challenges &amp; Opportunities&lt; p&gt;The urbanization of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 </w:t>
      </w:r>
      <w:r>
        <w:t xml:space="preserve">presents new challenges for traditional masonry. The influx of concrete and steel has threatened the artisanal skills passed down through generations.</w:t>
      </w:r>
    </w:p>
    <w:p>
      <w:pPr>
        <w:pStyle w:val="BodyText"/>
      </w:pPr>
      <w:r>
        <w:t xml:space="preserve">However, there is a growing movement to integrate modern engineering with traditional masonry practices to create sustainable and earthquake-resistant structures in Nepal Kathmandu.&lt; hr class="center"/&gt;</w:t>
      </w:r>
    </w:p>
    <w:bookmarkEnd w:id="21"/>
    <w:bookmarkStart w:id="23" w:name="slide_6"/>
    <w:bookmarkStart w:id="22" w:name="the-role-of-the-mason"/>
    <w:p>
      <w:pPr>
        <w:pStyle w:val="Heading3"/>
      </w:pPr>
      <w:r>
        <w:t xml:space="preserve">The Role of the Mason</w:t>
      </w:r>
    </w:p>
    <w:p>
      <w:pPr>
        <w:pStyle w:val="FirstParagraph"/>
      </w:pPr>
      <w:r>
        <w:t xml:space="preserve">The mason in Nepal Kathmandu plays a pivotal role as both a builder and a custodian of cultural heritage. Their expertise ensures that the aesthetic and structural integrity of historical sites are maintained.</w:t>
      </w:r>
    </w:p>
    <w:bookmarkEnd w:id="22"/>
    <w:bookmarkEnd w:id="23"/>
    <w:bookmarkStart w:id="25" w:name="slide_7"/>
    <w:bookmarkStart w:id="24" w:name="case-study-restoration-projects"/>
    <w:p>
      <w:pPr>
        <w:pStyle w:val="Heading3"/>
      </w:pPr>
      <w:r>
        <w:t xml:space="preserve">Case Study: Restoration Projects</w:t>
      </w:r>
    </w:p>
    <w:p>
      <w:pPr>
        <w:pStyle w:val="FirstParagraph"/>
      </w:pPr>
      <w:r>
        <w:t xml:space="preserve">Recent restoration efforts in Nepal Kathmandu have highlighted the importance of using authentic materials.</w:t>
      </w:r>
    </w:p>
    <w:p>
      <w:pPr>
        <w:pStyle w:val="BodyText"/>
      </w:pPr>
      <w:r>
        <w:t xml:space="preserve">Masons working on UNESCO World Heritage Sites demonstrate how traditional methods can withstand modern seismic tests.</w:t>
      </w:r>
      <w:r>
        <w:t xml:space="preserve"> </w:t>
      </w:r>
      <w:r>
        <w:t xml:space="preserve">&lt; p&gt;The collaboration between international experts and local masons has proven crucial for successful outcomes in Nepal Kathmandu.</w:t>
      </w:r>
    </w:p>
    <w:bookmarkEnd w:id="24"/>
    <w:bookmarkEnd w:id="25"/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&lt; div class=" slide " id = "slide_8" style ="visibility: visible "&gt;&lt; h3&gt;Sustainability &amp; Environmental Impact&lt; p&gt;Traditional masonry materials like brick and stone have a lower carbon footprint compared to reinforced concrete. In</w:t>
      </w:r>
      <w:r>
        <w:t xml:space="preserve"> </w:t>
      </w:r>
      <w:r>
        <w:rPr>
          <w:bCs/>
          <w:b/>
        </w:rPr>
        <w:t xml:space="preserve">Nepal Kathmandu</w:t>
      </w:r>
      <w:r>
        <w:t xml:space="preserve">, promoting sustainable masonry practices is essential for long-term environmental health.</w:t>
      </w:r>
    </w:p>
    <w:bookmarkEnd w:id="26"/>
    <w:bookmarkStart w:id="28" w:name="slide_9"/>
    <w:bookmarkStart w:id="27" w:name="educational-initiatives"/>
    <w:p>
      <w:pPr>
        <w:pStyle w:val="Heading3"/>
      </w:pPr>
      <w:r>
        <w:t xml:space="preserve">Educational Initiatives</w:t>
      </w:r>
    </w:p>
    <w:p>
      <w:pPr>
        <w:pStyle w:val="FirstParagraph"/>
      </w:pPr>
      <w:r>
        <w:t xml:space="preserve">Training programs for young masons in Nepal Kathmandu focus on combining traditional craftsmanship with modern safety standards.</w:t>
      </w:r>
    </w:p>
    <w:p>
      <w:pPr>
        <w:pStyle w:val="BodyText"/>
      </w:pPr>
      <w:r>
        <w:t xml:space="preserve">Seminar presentations like this one help raise awareness about the value of masonry skills.</w:t>
      </w:r>
    </w:p>
    <w:bookmarkEnd w:id="27"/>
    <w:bookmarkEnd w:id="28"/>
    <w:bookmarkStart w:id="30" w:name="slide_10"/>
    <w:bookmarkStart w:id="29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The art of masonry in Nepal Kathmandu is a testament to human ingenuity and resilience. By preserving these traditions, we ensure that the beauty and strength of Nepali architecture endure for future generations.&lt; p&gt;</w:t>
      </w:r>
      <w:r>
        <w:rPr>
          <w:iCs/>
          <w:i/>
        </w:rPr>
        <w:t xml:space="preserve">Thank you for attending this seminar presentation on the vital role of masons in shaping the architectural landscape of Nepal Kathmandu.</w:t>
      </w:r>
    </w:p>
    <w:bookmarkEnd w:id="29"/>
    <w:bookmarkEnd w:id="30"/>
    <w:p>
      <w:pPr>
        <w:pStyle w:val="BodyText"/>
      </w:pPr>
      <w:r>
        <w:t xml:space="preserve">© 2024 Seminar Presentation Slides on Masonry in Nepal Kathmandu</w:t>
      </w:r>
    </w:p>
    <w:p>
      <w:pPr>
        <w:pStyle w:val="BodyText"/>
      </w:pPr>
      <w:r>
        <w:t xml:space="preserve">```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Art of Masonry in Nepal Kathmandu</dc:title>
  <dc:creator/>
  <dc:language>en</dc:language>
  <cp:keywords/>
  <dcterms:created xsi:type="dcterms:W3CDTF">2026-07-29T16:38:29Z</dcterms:created>
  <dcterms:modified xsi:type="dcterms:W3CDTF">2026-07-29T16:38:29Z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