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Masonry</w:t>
      </w:r>
      <w:r>
        <w:t xml:space="preserve"> </w:t>
      </w:r>
      <w:r>
        <w:t xml:space="preserve">in</w:t>
      </w:r>
      <w:r>
        <w:t xml:space="preserve"> </w:t>
      </w:r>
      <w:r>
        <w:t xml:space="preserve">Sudan</w:t>
      </w:r>
      <w:r>
        <w:t xml:space="preserve"> </w:t>
      </w:r>
      <w:r>
        <w:t xml:space="preserve">Khartoum</w:t>
      </w:r>
    </w:p>
    <w:bookmarkStart w:id="20" w:name="Xf43cbf44b3a328e5bfd7d34c184d69d16ca0dd0"/>
    <w:p>
      <w:pPr>
        <w:pStyle w:val="Heading1"/>
      </w:pPr>
      <w:r>
        <w:t xml:space="preserve">Seminar Presentation Slides: The Art and Science of Masonry in Sudan Khartoum</w:t>
      </w:r>
    </w:p>
    <w:p>
      <w:pPr>
        <w:pStyle w:val="FirstParagraph"/>
      </w:pPr>
      <w:r>
        <w:rPr>
          <w:bCs/>
          <w:b/>
        </w:rPr>
        <w:t xml:space="preserve">Presentation Title:</w:t>
      </w:r>
      <w:r>
        <w:t xml:space="preserve"> </w:t>
      </w:r>
      <w:r>
        <w:t xml:space="preserve">Sustainable Vernacular Architecture and Modern Adaptations</w:t>
      </w:r>
    </w:p>
    <w:p>
      <w:pPr>
        <w:pStyle w:val="BodyText"/>
      </w:pPr>
      <w:r>
        <w:rPr>
          <w:bCs/>
          <w:b/>
        </w:rPr>
        <w:t xml:space="preserve">Presenter:</w:t>
      </w:r>
      <w:r>
        <w:t xml:space="preserve"> </w:t>
      </w:r>
      <w:r>
        <w:t xml:space="preserve">[Name/Title]</w:t>
      </w:r>
    </w:p>
    <w:p>
      <w:pPr>
        <w:pStyle w:val="BodyText"/>
      </w:pPr>
      <w:r>
        <w:rPr>
          <w:bCs/>
          <w:b/>
        </w:rPr>
        <w:t xml:space="preserve">Date:</w:t>
      </w:r>
      <w:r>
        <w:t xml:space="preserve"> </w:t>
      </w:r>
      <w:r>
        <w:t xml:space="preserve">October 2023</w:t>
      </w:r>
    </w:p>
    <w:bookmarkEnd w:id="20"/>
    <w:p>
      <w:pPr>
        <w:pStyle w:val="BodyText"/>
      </w:pPr>
      <w:r>
        <w:t xml:space="preserve">h1 &gt;Introduction to Masonry in Sudan Khartoum&lt; /h1&gt;</w:t>
      </w:r>
    </w:p>
    <w:p>
      <w:pPr>
        <w:pStyle w:val="FirstParagraph"/>
      </w:pPr>
      <w:r>
        <w:t xml:space="preserve">h2 &gt;Historical Context of Masonry in Sudan Khartoum&lt; /h2&gt;</w:t>
      </w:r>
      <w:r>
        <w:t xml:space="preserve"> </w:t>
      </w:r>
      <w:r>
        <w:t xml:space="preserve">p&gt;Sudan Khartoum, situated at the confluence of the Blue and White Nile, has a rich architectural heritage dating back centuries. Traditional masonry here was predominantly driven by local availability and climatic necessity.&lt; /p &gt;</w:t>
      </w:r>
      <w:r>
        <w:t xml:space="preserve"> </w:t>
      </w:r>
      <w:r>
        <w:t xml:space="preserve">ul&gt;</w:t>
      </w:r>
      <w:r>
        <w:t xml:space="preserve"> </w:t>
      </w:r>
      <w:r>
        <w:t xml:space="preserve">li&gt;</w:t>
      </w:r>
      <w:r>
        <w:rPr>
          <w:bCs/>
          <w:b/>
        </w:rPr>
        <w:t xml:space="preserve">The Nubian Influence:</w:t>
      </w:r>
      <w:r>
        <w:t xml:space="preserve"> </w:t>
      </w:r>
      <w:r>
        <w:t xml:space="preserve">Ancient builders utilized mud brick and stone masonry to create structures that could withstand extreme heat.</w:t>
      </w:r>
      <w:r>
        <w:br/>
      </w:r>
      <w:r>
        <w:t xml:space="preserve">li&gt;</w:t>
      </w:r>
    </w:p>
    <w:p>
      <w:pPr>
        <w:pStyle w:val="BodyText"/>
      </w:pPr>
      <w:r>
        <w:t xml:space="preserve">Cotton Era Architecture:During the colonial period, imported bricks and reinforced concrete began to merge with local sandstone traditions, creating a hybrid masonry style prevalent in central Khartoum today.</w:t>
      </w:r>
      <w:r>
        <w:br/>
      </w:r>
    </w:p>
    <w:p>
      <w:pPr>
        <w:pStyle w:val="BodyText"/>
      </w:pPr>
      <w:r>
        <w:t xml:space="preserve">h2 &gt;Material Analysis for Sudan Khartoum&lt; /h2&gt;</w:t>
      </w:r>
      <w:r>
        <w:t xml:space="preserve"> </w:t>
      </w:r>
      <w:r>
        <w:t xml:space="preserve">p&gt;The choice of materials in masonry is critical for longevity in Sudan Khartoum. The primary materials include:</w:t>
      </w:r>
      <w:r>
        <w:br/>
      </w:r>
      <w:r>
        <w:t xml:space="preserve">ul&gt;</w:t>
      </w:r>
      <w:r>
        <w:t xml:space="preserve"> </w:t>
      </w:r>
      <w:r>
        <w:t xml:space="preserve">li&gt;</w:t>
      </w:r>
      <w:r>
        <w:rPr>
          <w:bCs/>
          <w:b/>
        </w:rPr>
        <w:t xml:space="preserve">Sandstone:</w:t>
      </w:r>
      <w:r>
        <w:t xml:space="preserve"> </w:t>
      </w:r>
      <w:r>
        <w:t xml:space="preserve">Quarried locally, this stone provides excellent thermal mass, keeping interiors cool during the day and warm at night. It is a cornerstone of historic masonry in the capital.</w:t>
      </w:r>
      <w:r>
        <w:br/>
      </w:r>
      <w:r>
        <w:t xml:space="preserve">li&gt;</w:t>
      </w:r>
      <w:r>
        <w:rPr>
          <w:bCs/>
          <w:b/>
        </w:rPr>
        <w:t xml:space="preserve">Mud Brick (Sun-Dried):</w:t>
      </w:r>
      <w:r>
        <w:t xml:space="preserve"> </w:t>
      </w:r>
      <w:r>
        <w:t xml:space="preserve">A sustainable, low-carbon option still used in vernacular repairs. However, it requires protection from heavy seasonal rains.</w:t>
      </w:r>
      <w:r>
        <w:br/>
      </w:r>
      <w:r>
        <w:t xml:space="preserve">li&gt;</w:t>
      </w:r>
      <w:r>
        <w:rPr>
          <w:bCs/>
          <w:b/>
        </w:rPr>
        <w:t xml:space="preserve">Clay Bricks:</w:t>
      </w:r>
      <w:r>
        <w:t xml:space="preserve"> </w:t>
      </w:r>
      <w:r>
        <w:t xml:space="preserve">Fired clay bricks are now the standard for modern masonry projects in Sudan Khartoum due to their durability and resistance to moisture damage compared to traditional mud bricks.</w:t>
      </w:r>
      <w:r>
        <w:br/>
      </w:r>
    </w:p>
    <w:bookmarkStart w:id="21" w:name="climatic-challenges-and-solutions"/>
    <w:p>
      <w:pPr>
        <w:pStyle w:val="Heading2"/>
      </w:pPr>
      <w:r>
        <w:t xml:space="preserve">Climatic Challenges and Solutions</w:t>
      </w:r>
    </w:p>
    <w:p>
      <w:pPr>
        <w:pStyle w:val="FirstParagraph"/>
      </w:pPr>
      <w:r>
        <w:t xml:space="preserve">Sudan Khartoum experiences a hot desert climate with significant temperature fluctuations. Masonry must address these specific environmental factors.</w:t>
      </w:r>
    </w:p>
    <w:bookmarkEnd w:id="21"/>
    <w:p>
      <w:pPr>
        <w:pStyle w:val="FirstParagraph"/>
      </w:pPr>
      <w:r>
        <w:t xml:space="preserve">h2 &gt;Traditional Masonry Techniques&lt; /h2&gt;</w:t>
      </w:r>
      <w:r>
        <w:t xml:space="preserve"> </w:t>
      </w:r>
      <w:r>
        <w:t xml:space="preserve">p&gt;Understanding traditional methods is vital for conservation work in Sudan Khartoum. These techniques are often more sustainable and culturally appropriate.</w:t>
      </w:r>
      <w:r>
        <w:br/>
      </w:r>
      <w:r>
        <w:t xml:space="preserve">ul&gt;</w:t>
      </w:r>
      <w:r>
        <w:t xml:space="preserve"> </w:t>
      </w:r>
      <w:r>
        <w:t xml:space="preserve">li&gt;</w:t>
      </w:r>
      <w:r>
        <w:rPr>
          <w:bCs/>
          <w:b/>
        </w:rPr>
        <w:t xml:space="preserve">Rammed Earth:</w:t>
      </w:r>
      <w:r>
        <w:t xml:space="preserve"> </w:t>
      </w:r>
      <w:r>
        <w:t xml:space="preserve">A technique where earth is compacted into formwork to create solid, monolithic walls. It offers superior insulation and is highly visible in rural parts of Sudan.</w:t>
      </w:r>
      <w:r>
        <w:br/>
      </w:r>
      <w:r>
        <w:t xml:space="preserve">li&gt;</w:t>
      </w:r>
      <w:r>
        <w:rPr>
          <w:bCs/>
          <w:b/>
        </w:rPr>
        <w:t xml:space="preserve">Arch Construction:</w:t>
      </w:r>
      <w:r>
        <w:t xml:space="preserve"> </w:t>
      </w:r>
      <w:r>
        <w:t xml:space="preserve">Before reinforced concrete became widespread, arches and domes made of brick were used to span large spaces without internal supports. This is seen in many historic mosques and government buildings in Khartoum.</w:t>
      </w:r>
      <w:r>
        <w:br/>
      </w:r>
    </w:p>
    <w:p>
      <w:pPr>
        <w:pStyle w:val="BodyText"/>
      </w:pPr>
      <w:r>
        <w:t xml:space="preserve">h2 &gt;Modern Masonry Innovations&lt; /h2&gt;</w:t>
      </w:r>
      <w:r>
        <w:t xml:space="preserve"> </w:t>
      </w:r>
      <w:r>
        <w:t xml:space="preserve">p&gt;The masonry industry in Sudan Khartoum is evolving. Integration of modern technology ensures safety and efficiency.</w:t>
      </w:r>
      <w:r>
        <w:br/>
      </w:r>
      <w:r>
        <w:t xml:space="preserve">ul&gt;</w:t>
      </w:r>
      <w:r>
        <w:t xml:space="preserve"> </w:t>
      </w:r>
      <w:r>
        <w:t xml:space="preserve">li&gt;</w:t>
      </w:r>
      <w:r>
        <w:rPr>
          <w:bCs/>
          <w:b/>
        </w:rPr>
        <w:t xml:space="preserve">Reinforced Masonry:</w:t>
      </w:r>
      <w:r>
        <w:t xml:space="preserve"> </w:t>
      </w:r>
      <w:r>
        <w:t xml:space="preserve">Incorporating steel rebar within mortar joints allows for taller structures and better earthquake resistance, a critical consideration in urban planning for Sudan Khartoum.</w:t>
      </w:r>
      <w:r>
        <w:br/>
      </w:r>
      <w:r>
        <w:t xml:space="preserve">li&gt;</w:t>
      </w:r>
      <w:r>
        <w:rPr>
          <w:bCs/>
          <w:b/>
        </w:rPr>
        <w:t xml:space="preserve">Precast Concrete Panels:</w:t>
      </w:r>
      <w:r>
        <w:t xml:space="preserve"> </w:t>
      </w:r>
      <w:r>
        <w:t xml:space="preserve">To speed up construction projects in the rapidly growing capital, precast masonry elements are being used. This reduces on-site waste and labor time.</w:t>
      </w:r>
      <w:r>
        <w:br/>
      </w:r>
      <w:r>
        <w:t xml:space="preserve">li&gt;</w:t>
      </w:r>
      <w:r>
        <w:rPr>
          <w:bCs/>
          <w:b/>
        </w:rPr>
        <w:t xml:space="preserve">Insulated Masonry Veneers:</w:t>
      </w:r>
      <w:r>
        <w:t xml:space="preserve"> </w:t>
      </w:r>
      <w:r>
        <w:t xml:space="preserve">Double-wall systems with insulation layers are becoming popular in high-end residential and commercial buildings to improve energy efficiency without sacrificing aesthetic appeal.</w:t>
      </w:r>
      <w:r>
        <w:br/>
      </w:r>
    </w:p>
    <w:p>
      <w:pPr>
        <w:pStyle w:val="BodyText"/>
      </w:pPr>
      <w:r>
        <w:t xml:space="preserve">h2&gt;Sustainability in Sudan Khartoum&lt; /h2&gt;</w:t>
      </w:r>
      <w:r>
        <w:t xml:space="preserve"> </w:t>
      </w:r>
      <w:r>
        <w:t xml:space="preserve">p&gt;Masonry is inherently sustainable if managed correctly. For future projects in Sudan Khartoum, the following green principles apply:</w:t>
      </w:r>
      <w:r>
        <w:br/>
      </w:r>
      <w:r>
        <w:t xml:space="preserve">ul&gt;</w:t>
      </w:r>
      <w:r>
        <w:t xml:space="preserve"> </w:t>
      </w:r>
      <w:r>
        <w:t xml:space="preserve">li&gt;</w:t>
      </w:r>
      <w:r>
        <w:rPr>
          <w:bCs/>
          <w:b/>
        </w:rPr>
        <w:t xml:space="preserve">Local Sourcing:</w:t>
      </w:r>
      <w:r>
        <w:t xml:space="preserve"> </w:t>
      </w:r>
      <w:r>
        <w:t xml:space="preserve">Reducing transportation carbon footprint by sourcing sandstone and clay from local quarries near Sudan Khartoum.</w:t>
      </w:r>
      <w:r>
        <w:br/>
      </w:r>
      <w:r>
        <w:t xml:space="preserve">li&gt;</w:t>
      </w:r>
      <w:r>
        <w:rPr>
          <w:bCs/>
          <w:b/>
        </w:rPr>
        <w:t xml:space="preserve">Porcous Materials:</w:t>
      </w:r>
      <w:r>
        <w:t xml:space="preserve"> </w:t>
      </w:r>
      <w:r>
        <w:t xml:space="preserve">Using breathable masonry materials allows walls to regulate indoor humidity naturally, reducing the need for mechanical ventilation.</w:t>
      </w:r>
      <w:r>
        <w:br/>
      </w:r>
      <w:r>
        <w:t xml:space="preserve">li&gt;</w:t>
      </w:r>
      <w:r>
        <w:rPr>
          <w:bCs/>
          <w:b/>
        </w:rPr>
        <w:t xml:space="preserve">Recycled Aggregates:</w:t>
      </w:r>
      <w:r>
        <w:t xml:space="preserve"> </w:t>
      </w:r>
      <w:r>
        <w:t xml:space="preserve">Incorporating crushed concrete from demolition sites into new mortar mixes is a growing trend in sustainable construction practices in Sudan.</w:t>
      </w:r>
      <w:r>
        <w:br/>
      </w:r>
    </w:p>
    <w:p>
      <w:pPr>
        <w:pStyle w:val="BodyText"/>
      </w:pPr>
      <w:r>
        <w:t xml:space="preserve">h2&gt;Case Studies from Sudan Khartoum&lt; /h2&gt;</w:t>
      </w:r>
      <w:r>
        <w:t xml:space="preserve"> </w:t>
      </w:r>
      <w:r>
        <w:t xml:space="preserve">ul&gt;</w:t>
      </w:r>
      <w:r>
        <w:t xml:space="preserve"> </w:t>
      </w:r>
      <w:r>
        <w:t xml:space="preserve">li&gt;</w:t>
      </w:r>
      <w:r>
        <w:rPr>
          <w:bCs/>
          <w:b/>
        </w:rPr>
        <w:t xml:space="preserve">The Presidential Palace Complex:</w:t>
      </w:r>
      <w:r>
        <w:t xml:space="preserve"> </w:t>
      </w:r>
      <w:r>
        <w:t xml:space="preserve">An example of colonial-era masonry that required extensive restoration using traditional lime mortars to preserve the original fabric.</w:t>
      </w:r>
      <w:r>
        <w:br/>
      </w:r>
      <w:r>
        <w:t xml:space="preserve">li&gt;</w:t>
      </w:r>
      <w:r>
        <w:rPr>
          <w:bCs/>
          <w:b/>
        </w:rPr>
        <w:t xml:space="preserve">New Residential Districts (Bahri/Omdurman):</w:t>
      </w:r>
      <w:r>
        <w:t xml:space="preserve"> </w:t>
      </w:r>
      <w:r>
        <w:t xml:space="preserve">Modern high-rise developments utilizing reinforced brick masonry and glass facades, demonstrating how traditional materials can be adapted for vertical urban growth.</w:t>
      </w:r>
      <w:r>
        <w:br/>
      </w:r>
    </w:p>
    <w:p>
      <w:pPr>
        <w:pStyle w:val="BodyText"/>
      </w:pPr>
      <w:r>
        <w:t xml:space="preserve">h2&gt;Challenges and Future Outlook&lt; /h2&gt;</w:t>
      </w:r>
      <w:r>
        <w:t xml:space="preserve"> </w:t>
      </w:r>
      <w:r>
        <w:t xml:space="preserve">p&gt;The future of masonry in Sudan Khartoum faces several hurdles but holds immense promise.</w:t>
      </w:r>
      <w:r>
        <w:br/>
      </w:r>
      <w:r>
        <w:t xml:space="preserve">ul&gt;</w:t>
      </w:r>
      <w:r>
        <w:t xml:space="preserve"> </w:t>
      </w:r>
      <w:r>
        <w:t xml:space="preserve">li&gt;</w:t>
      </w:r>
      <w:r>
        <w:rPr>
          <w:bCs/>
          <w:b/>
        </w:rPr>
        <w:t xml:space="preserve">Economic Constraints:</w:t>
      </w:r>
      <w:r>
        <w:t xml:space="preserve"> </w:t>
      </w:r>
      <w:r>
        <w:t xml:space="preserve">Inflation affects the cost of imported construction materials. This drives a renewed interest in locally produced, low-cost masonry solutions.</w:t>
      </w:r>
      <w:r>
        <w:br/>
      </w:r>
      <w:r>
        <w:t xml:space="preserve">li&gt;</w:t>
      </w:r>
      <w:r>
        <w:rPr>
          <w:bCs/>
          <w:b/>
        </w:rPr>
        <w:t xml:space="preserve">Skill Gap:</w:t>
      </w:r>
      <w:r>
        <w:t xml:space="preserve"> </w:t>
      </w:r>
      <w:r>
        <w:t xml:space="preserve">There is a need for specialized training for young masons in Sudan Khartoum on modern structural techniques while preserving traditional craftsmanship.</w:t>
      </w:r>
      <w:r>
        <w:br/>
      </w:r>
      <w:r>
        <w:t xml:space="preserve">li&gt;</w:t>
      </w:r>
      <w:r>
        <w:rPr>
          <w:bCs/>
          <w:b/>
        </w:rPr>
        <w:t xml:space="preserve">Policy Development:</w:t>
      </w:r>
      <w:r>
        <w:t xml:space="preserve"> </w:t>
      </w:r>
      <w:r>
        <w:t xml:space="preserve">The government must enforce building codes that mandate the use of durable, climate-appropriate masonry materials to prevent premature building failure.</w:t>
      </w:r>
      <w:r>
        <w:br/>
      </w:r>
    </w:p>
    <w:p>
      <w:pPr>
        <w:pStyle w:val="BodyText"/>
      </w:pPr>
      <w:r>
        <w:t xml:space="preserve">h2&gt;Conclusion&lt; /h2&gt;</w:t>
      </w:r>
      <w:r>
        <w:t xml:space="preserve"> </w:t>
      </w:r>
      <w:r>
        <w:t xml:space="preserve">p&gt;Masonry in Sudan Khartoum is a dynamic field that bridges the past and the future. By respecting traditional vernacular architecture while embracing modern engineering innovations, we can create a built environment that is resilient, sustainable, and culturally significant.</w:t>
      </w:r>
      <w:r>
        <w:br/>
      </w:r>
    </w:p>
    <w:p>
      <w:pPr>
        <w:pStyle w:val="BodyText"/>
      </w:pPr>
      <w:r>
        <w:t xml:space="preserve">The seminar highlights that successful masonry projects in Sudan Khartoum depend on:</w:t>
      </w:r>
    </w:p>
    <w:p>
      <w:pPr>
        <w:pStyle w:val="FirstParagraph"/>
      </w:pPr>
      <w:r>
        <w:t xml:space="preserve">h2&gt;Questions and Answers&lt; /h2&gt;</w:t>
      </w:r>
      <w:r>
        <w:t xml:space="preserve"> </w:t>
      </w:r>
      <w:r>
        <w:t xml:space="preserve">p&gt;We invite the audience in Sudan Khartoum to share their experiences, challenges, and insights regarding masonry construction in our region.</w:t>
      </w:r>
      <w:r>
        <w:br/>
      </w:r>
    </w:p>
    <w:p>
      <w:pPr>
        <w:pStyle w:val="BodyText"/>
      </w:pPr>
      <w:r>
        <w:rPr>
          <w:iCs/>
          <w:i/>
        </w:rPr>
        <w:t xml:space="preserve">Thank you for your attention.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Masonry in Sudan Khartoum</dc:title>
  <dc:creator/>
  <dc:language>en</dc:language>
  <cp:keywords/>
  <dcterms:created xsi:type="dcterms:W3CDTF">2026-07-29T06:16:06Z</dcterms:created>
  <dcterms:modified xsi:type="dcterms:W3CDTF">2026-07-29T06:16:06Z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