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Brazil</w:t>
      </w:r>
      <w:r>
        <w:t xml:space="preserve"> </w:t>
      </w:r>
      <w:r>
        <w:t xml:space="preserve">Brasília</w:t>
      </w:r>
    </w:p>
    <w:bookmarkStart w:id="28" w:name="X19373745bca4b396a51b7029df196d0f51c1a64"/>
    <w:p>
      <w:pPr>
        <w:pStyle w:val="Heading1"/>
      </w:pPr>
      <w:r>
        <w:t xml:space="preserve">Seminar Presentation Slides: The Mathematician in the Context of Brazil Brasília</w:t>
      </w:r>
    </w:p>
    <w:p>
      <w:pPr>
        <w:pStyle w:val="FirstParagraph"/>
      </w:pPr>
      <w:r>
        <w:rPr>
          <w:bCs/>
          <w:b/>
        </w:rPr>
        <w:t xml:space="preserve">Welcome to this comprehensive seminar presentation.</w:t>
      </w:r>
    </w:p>
    <w:p>
      <w:pPr>
        <w:pStyle w:val="BodyText"/>
      </w:pPr>
      <w:r>
        <w:t xml:space="preserve">This document serves as a detailed textual representation of the Seminar Presentation Slides designed for an academic audience located in Brazil Brasília. The central theme explores the profound impact, historical significance, and future potential of the Mathematician within the unique geopolitical and educational landscape of Brazil Brasília. As we delve into this subject, it is imperative to recognize that Brazil Brasília is not merely a geographic location but a symbol of modernity, planning, and national ambition in South America. Therefore, understanding the role of the mathematician here requires a nuanced approach that bridges abstract theoretical concepts with practical applications relevant to this specific capital city.</w:t>
      </w:r>
    </w:p>
    <w:bookmarkStart w:id="20" w:name="slide-1-introduction-to-brazil-brasília"/>
    <w:p>
      <w:pPr>
        <w:pStyle w:val="Heading2"/>
      </w:pPr>
      <w:r>
        <w:t xml:space="preserve">Slide 1: Introduction to Brazil Brasília</w:t>
      </w:r>
    </w:p>
    <w:p>
      <w:pPr>
        <w:pStyle w:val="FirstParagraph"/>
      </w:pPr>
      <w:r>
        <w:t xml:space="preserve">Brazil Brasília stands as one of the most iconic examples of urban planning in the twentieth century. Conceived by President Juscelino Kubitschek and designed by architect Oscar Niemeyer and urban planner Lúcio Costa, this city was built from scratch to serve as the capital of Brazil. The geometric precision required for its construction laid a foundational respect for mathematics in the public consciousness of Brazil Brasília.</w:t>
      </w:r>
    </w:p>
    <w:p>
      <w:pPr>
        <w:pStyle w:val="BodyText"/>
      </w:pPr>
      <w:r>
        <w:t xml:space="preserve">The layout of Brazil Brasília itself is a testament to mathematical principles. The "Plano Piloto" (Pilot Plan) resembles an airplane or a bird, requiring rigorous coordinate geometry and spatial reasoning to execute. For any Seminar Presentation Slides addressing this topic, we must acknowledge that the very soil of Brazil Brasília was shaped by mathematical visionaries before the first brick was laid. This historical context is crucial for defining how we view the Mathematician today in this region.</w:t>
      </w:r>
    </w:p>
    <w:bookmarkEnd w:id="20"/>
    <w:bookmarkStart w:id="21" w:name="X95189def4ee20c0a31aa9f27b87330c1d00cc63"/>
    <w:p>
      <w:pPr>
        <w:pStyle w:val="Heading2"/>
      </w:pPr>
      <w:r>
        <w:t xml:space="preserve">Slide 2: The Role of the Mathematician in National Development</w:t>
      </w:r>
    </w:p>
    <w:p>
      <w:pPr>
        <w:pStyle w:val="FirstParagraph"/>
      </w:pPr>
      <w:r>
        <w:t xml:space="preserve">In Brazil Brasília, the mathematician plays a pivotal role in national development. Unlike other cities where mathematics might be viewed strictly through an academic lens, here it is integrated into governance, technology, and infrastructure management. The presence of major federal institutions means that data analysis—rooted deeply in statistical mathematics—is essential for policy-making.</w:t>
      </w:r>
    </w:p>
    <w:p>
      <w:pPr>
        <w:pStyle w:val="BodyText"/>
      </w:pPr>
      <w:r>
        <w:t xml:space="preserve">The mathematician serves as a bridge between complex data and understandable decisions for the government located in Brazil Brasília. From optimizing traffic flow in the Asa Norte and Asa Sul wings to managing water resources from the Paranoá Lake, mathematical models are at work daily. This seminar highlights how the abstract skills of a Mathematician translate into concrete solutions that improve the quality of life for residents and visitors alike.</w:t>
      </w:r>
    </w:p>
    <w:bookmarkEnd w:id="21"/>
    <w:bookmarkStart w:id="22" w:name="X900f8f0beaeb0f91c072cb5f7d95024e310135e"/>
    <w:p>
      <w:pPr>
        <w:pStyle w:val="Heading2"/>
      </w:pPr>
      <w:r>
        <w:t xml:space="preserve">Slide 3: Educational Ecosystem in Brazil Brasília</w:t>
      </w:r>
    </w:p>
    <w:p>
      <w:pPr>
        <w:pStyle w:val="FirstParagraph"/>
      </w:pPr>
      <w:r>
        <w:t xml:space="preserve">Brazil Brasília is home to some of the most prestigious educational institutions in South America, including the University of Brasília (UnB). These institutions are breeding grounds for future Mathematicians. The Seminar Presentation Slides emphasize that UnB acts as a critical hub for mathematical research and education.</w:t>
      </w:r>
    </w:p>
    <w:p>
      <w:pPr>
        <w:pStyle w:val="BodyText"/>
      </w:pPr>
      <w:r>
        <w:t xml:space="preserve">Students from across Brazil come to Brazil Brasília to study under renowned faculty members who are leaders in fields such as number theory, topology, and applied mathematics. The collaborative environment in these universities fosters innovation. It is important to note that the academic culture here encourages interdisciplinary approaches, where mathematicians work with physicists, computer scientists, and economists. This synergy is vital for solving complex problems related to sustainability and digital transformation.</w:t>
      </w:r>
    </w:p>
    <w:bookmarkEnd w:id="22"/>
    <w:bookmarkStart w:id="23" w:name="slide-4-technological-innovation-and-it"/>
    <w:p>
      <w:pPr>
        <w:pStyle w:val="Heading2"/>
      </w:pPr>
      <w:r>
        <w:t xml:space="preserve">Slide 4: Technological Innovation and IT</w:t>
      </w:r>
    </w:p>
    <w:p>
      <w:pPr>
        <w:pStyle w:val="FirstParagraph"/>
      </w:pPr>
      <w:r>
        <w:t xml:space="preserve">The technology sector in Brazil Brasília is rapidly expanding. With many government agencies outsourcing their technological needs, there is a high demand for skilled Mathematicians who can specialize in cryptography, algorithm design, and artificial intelligence.</w:t>
      </w:r>
    </w:p>
    <w:p>
      <w:pPr>
        <w:pStyle w:val="BodyText"/>
      </w:pPr>
      <w:r>
        <w:t xml:space="preserve">Cryptography relies heavily on prime number theory and modular arithmetic, areas where the modern Mathematician excels. In Brazil Brasília, ensuring the security of digital government services depends on these mathematical foundations. Furthermore, data science is booming. The ability to interpret large datasets allows Mathematicians to provide insights that drive business strategies and public policy adjustments in real-time.</w:t>
      </w:r>
    </w:p>
    <w:bookmarkEnd w:id="23"/>
    <w:bookmarkStart w:id="24" w:name="slide-5-challenges-and-opportunities"/>
    <w:p>
      <w:pPr>
        <w:pStyle w:val="Heading2"/>
      </w:pPr>
      <w:r>
        <w:t xml:space="preserve">Slide 5: Challenges and Opportunities</w:t>
      </w:r>
    </w:p>
    <w:p>
      <w:pPr>
        <w:pStyle w:val="FirstParagraph"/>
      </w:pPr>
      <w:r>
        <w:t xml:space="preserve">Despite the advancements, challenges remain. Access to advanced mathematical education outside the central administrative regions of Brazil Brasília can be limited. The Seminar Presentation Slides argue for more inclusive programs that bring high-level mathematics to remote areas within the Federal District.</w:t>
      </w:r>
    </w:p>
    <w:p>
      <w:pPr>
        <w:pStyle w:val="BodyText"/>
      </w:pPr>
      <w:r>
        <w:t xml:space="preserve">Opportunities abound in interdisciplinary fields such as bio-mathematics and environmental modeling. Given Brazil's rich biodiversity, Mathematicians in Brazil Brasília are uniquely positioned to contribute to conservation efforts by modeling ecosystem dynamics and predicting climate change impacts. This represents a significant opportunity for the local mathematical community to have a global impact while serving local needs.</w:t>
      </w:r>
    </w:p>
    <w:bookmarkEnd w:id="24"/>
    <w:bookmarkStart w:id="25" w:name="X0e6669c9f1fd14b9a07d42e019df11e6b7d23b8"/>
    <w:p>
      <w:pPr>
        <w:pStyle w:val="Heading2"/>
      </w:pPr>
      <w:r>
        <w:t xml:space="preserve">Slide 6: Case Studies from Brazil Brasília</w:t>
      </w:r>
    </w:p>
    <w:p>
      <w:pPr>
        <w:pStyle w:val="FirstParagraph"/>
      </w:pPr>
      <w:r>
        <w:t xml:space="preserve">To illustrate these points, we present case studies from recent projects undertaken by Mathematicians in Brazil Brasília. One notable example involves the optimization of public transportation routes using graph theory. Another involves the development of predictive models for urban flooding, utilizing differential equations.</w:t>
      </w:r>
    </w:p>
    <w:p>
      <w:pPr>
        <w:pStyle w:val="BodyText"/>
      </w:pPr>
      <w:r>
        <w:t xml:space="preserve">These examples demonstrate that the work of a Mathematician is not confined to ivory towers but has tangible benefits for society. In Brazil Brasília, where urban planning is ongoing and evolving, these applications are particularly visible and appreciated by both policymakers and citizens.</w:t>
      </w:r>
    </w:p>
    <w:bookmarkEnd w:id="25"/>
    <w:bookmarkStart w:id="26" w:name="X757beb4c198f47d298fdd93d4cd9594688772b9"/>
    <w:p>
      <w:pPr>
        <w:pStyle w:val="Heading2"/>
      </w:pPr>
      <w:r>
        <w:t xml:space="preserve">Slide 7: The Future of Mathematics in the Capital</w:t>
      </w:r>
    </w:p>
    <w:p>
      <w:pPr>
        <w:pStyle w:val="FirstParagraph"/>
      </w:pPr>
      <w:r>
        <w:t xml:space="preserve">Looking ahead, the role of the Mathematician will only grow in importance. As Brazil Brasília continues to modernize its infrastructure and expand its digital capabilities, the need for rigorous mathematical analysis will increase.</w:t>
      </w:r>
    </w:p>
    <w:p>
      <w:pPr>
        <w:pStyle w:val="BodyText"/>
      </w:pPr>
      <w:r>
        <w:t xml:space="preserve">We anticipate a rise in initiatives focused on STEM education (Science, Technology, Engineering, and Mathematics) targeted at youth in Brazil Brasília. By inspiring young minds early on, we can ensure a steady pipeline of talented Mathematicians who are passionate about contributing to their community. The Seminar Presentation Slides conclude that investing in mathematical education is an investment in the future stability and prosperity of Brazil Brasília.</w:t>
      </w:r>
    </w:p>
    <w:bookmarkEnd w:id="26"/>
    <w:bookmarkStart w:id="27" w:name="slide-8-conclusion-and-call-to-action"/>
    <w:p>
      <w:pPr>
        <w:pStyle w:val="Heading2"/>
      </w:pPr>
      <w:r>
        <w:t xml:space="preserve">Slide 8: Conclusion and Call to Action</w:t>
      </w:r>
    </w:p>
    <w:p>
      <w:pPr>
        <w:pStyle w:val="FirstParagraph"/>
      </w:pPr>
      <w:r>
        <w:t xml:space="preserve">In conclusion, the Mathematician is a cornerstone of development in Brazil Brasília. From the geometric design of the city itself to modern technological innovations, mathematics permeates every aspect of life in this capital.</w:t>
      </w:r>
    </w:p>
    <w:p>
      <w:pPr>
        <w:pStyle w:val="BodyText"/>
      </w:pPr>
      <w:r>
        <w:t xml:space="preserve">We call upon educators, policymakers, and private sector leaders to support initiatives that enhance mathematical literacy and research capabilities. Let us recognize the value of our Mathematicians and empower them to continue shaping a smarter, more efficient future for Brazil Brasília. Thank you for your attention to these Seminar Presentation Slides dedicated to the vital role of the Mathematician in this dynamic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Brazil Brasília</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