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Brazilian</w:t>
      </w:r>
      <w:r>
        <w:t xml:space="preserve"> </w:t>
      </w:r>
      <w:r>
        <w:t xml:space="preserve">Mathematician</w:t>
      </w:r>
      <w:r>
        <w:t xml:space="preserve"> </w:t>
      </w:r>
      <w:r>
        <w:t xml:space="preserve">in</w:t>
      </w:r>
      <w:r>
        <w:t xml:space="preserve"> </w:t>
      </w:r>
      <w:r>
        <w:t xml:space="preserve">Rio</w:t>
      </w:r>
      <w:r>
        <w:t xml:space="preserve"> </w:t>
      </w:r>
      <w:r>
        <w:t xml:space="preserve">de</w:t>
      </w:r>
      <w:r>
        <w:t xml:space="preserve"> </w:t>
      </w:r>
      <w:r>
        <w:t xml:space="preserve">Janeiro</w:t>
      </w:r>
    </w:p>
    <w:bookmarkStart w:id="21" w:name="X9ca00827bfbee9b221117309acbf26cad150df2"/>
    <w:p>
      <w:pPr>
        <w:pStyle w:val="Heading1"/>
      </w:pPr>
      <w:r>
        <w:t xml:space="preserve">Seminar Presentation Slides: The Legacy of the Brazilian Mathematician in Rio de Janeiro</w:t>
      </w:r>
    </w:p>
    <w:p>
      <w:pPr>
        <w:pStyle w:val="FirstParagraph"/>
      </w:pPr>
      <w:r>
        <w:rPr>
          <w:bCs/>
          <w:b/>
        </w:rPr>
        <w:t xml:space="preserve">Presentation Title:</w:t>
      </w:r>
      <w:r>
        <w:t xml:space="preserve"> </w:t>
      </w:r>
      <w:r>
        <w:t xml:space="preserve">Bridging Theory and Reality: How Brazilian Mathematicians are Shaping Global Science from the Heart of Brazil Rio de Janeiro.</w:t>
      </w:r>
    </w:p>
    <w:bookmarkStart w:id="20" w:name="Xe7cff370f456f3b9f74e53c926a189fb45d3176"/>
    <w:p>
      <w:pPr>
        <w:pStyle w:val="Heading2"/>
      </w:pPr>
      <w:r>
        <w:t xml:space="preserve">Welcome to Our Seminar Presentation Slides</w:t>
      </w:r>
    </w:p>
    <w:p>
      <w:pPr>
        <w:pStyle w:val="FirstParagraph"/>
      </w:pPr>
      <w:r>
        <w:t xml:space="preserve">A deep dive into the intellectual rigor, cultural diversity, and scientific innovation emerging from one of the world's most vibrant cities.</w:t>
      </w:r>
    </w:p>
    <w:bookmarkEnd w:id="20"/>
    <w:bookmarkEnd w:id="21"/>
    <w:bookmarkStart w:id="22" w:name="the-context-why-brazil-rio-de-janeiro"/>
    <w:p>
      <w:pPr>
        <w:pStyle w:val="Heading1"/>
      </w:pPr>
      <w:r>
        <w:t xml:space="preserve">The Context: Why Brazil Rio de Janeiro?</w:t>
      </w:r>
    </w:p>
    <w:p>
      <w:pPr>
        <w:pStyle w:val="FirstParagraph"/>
      </w:pPr>
      <w:r>
        <w:t xml:space="preserve">Rio de Janeiro is not merely a cultural capital; it is an emerging epicenter for high-level academic research in South America. When discussing the modern Brazilian Mathematician, one cannot ignore the geographic and institutional advantages provided by Brazil Rio de Janeiro.</w:t>
      </w:r>
    </w:p>
    <w:p>
      <w:pPr>
        <w:pStyle w:val="BodyText"/>
      </w:pPr>
      <w:r>
        <w:t xml:space="preserve">The city hosts some of the most prestigious institutions in Latin America, including the Instituto Nacional de Matemática Pura e Aplicada (IMPA) and major departments at Pontifical Catholic University of Rio de Janeiro (PUC-Rio) and Federal University of Rio de Janeiro (UFRJ). These institutions create a unique ecosystem where abstract mathematical theory meets complex societal challenges.</w:t>
      </w:r>
    </w:p>
    <w:bookmarkEnd w:id="22"/>
    <w:bookmarkStart w:id="23" w:name="the-brazilian-mathematician-a-profile"/>
    <w:p>
      <w:pPr>
        <w:pStyle w:val="Heading1"/>
      </w:pPr>
      <w:r>
        <w:t xml:space="preserve">The Brazilian Mathematician: A Profile</w:t>
      </w:r>
    </w:p>
    <w:p>
      <w:pPr>
        <w:pStyle w:val="FirstParagraph"/>
      </w:pPr>
      <w:r>
        <w:t xml:space="preserve">To understand the impact of the Brazilian Mathematician, we must look at their unique educational trajectory. The path is rigorous and highly competitive. Students in Brazil often face intense preparation through entrance exams known as "Vestibulares," which demand a high level of logical proficiency.</w:t>
      </w:r>
    </w:p>
    <w:p>
      <w:pPr>
        <w:pStyle w:val="BodyText"/>
      </w:pPr>
      <w:r>
        <w:t xml:space="preserve">However, the modern Brazilian Mathematician is characterized by adaptability. They are trained to navigate between pure mathematics (such as topology and number theory) and applied mathematics (optimization, data science, and physics). This dual competence makes them highly sought after in both academic circles and the global tech industry.</w:t>
      </w:r>
    </w:p>
    <w:bookmarkEnd w:id="23"/>
    <w:bookmarkStart w:id="24" w:name="X33e36b7c343878c0846d27e83a73a45298e3336"/>
    <w:p>
      <w:pPr>
        <w:pStyle w:val="Heading1"/>
      </w:pPr>
      <w:r>
        <w:t xml:space="preserve">Institutional Powerhouses of Rio de Janeiro</w:t>
      </w:r>
    </w:p>
    <w:p>
      <w:pPr>
        <w:pStyle w:val="FirstParagraph"/>
      </w:pPr>
      <w:r>
        <w:t xml:space="preserve">The landscape of mathematics in Brazil is heavily influenced by the "Triangle of Excellence" located within and around Brazil Rio de Janeiro:</w:t>
      </w:r>
    </w:p>
    <w:p>
      <w:pPr>
        <w:numPr>
          <w:ilvl w:val="0"/>
          <w:numId w:val="1001"/>
        </w:numPr>
        <w:pStyle w:val="Compact"/>
      </w:pPr>
      <w:r>
        <w:rPr>
          <w:bCs/>
          <w:b/>
        </w:rPr>
        <w:t xml:space="preserve">PUC-Rio:</w:t>
      </w:r>
      <w:r>
        <w:t xml:space="preserve"> </w:t>
      </w:r>
      <w:r>
        <w:t xml:space="preserve">Known for its strong engineering and mathematics programs, PUC has a massive alumni network that dominates the Brazilian financial sector. Their research focuses heavily on optimization and operations research.</w:t>
      </w:r>
    </w:p>
    <w:p>
      <w:pPr>
        <w:numPr>
          <w:ilvl w:val="0"/>
          <w:numId w:val="1001"/>
        </w:numPr>
        <w:pStyle w:val="Compact"/>
      </w:pPr>
      <w:r>
        <w:rPr>
          <w:bCs/>
          <w:b/>
        </w:rPr>
        <w:t xml:space="preserve">Coppe/UFRJ:</w:t>
      </w:r>
      <w:r>
        <w:t xml:space="preserve"> </w:t>
      </w:r>
      <w:r>
        <w:t xml:space="preserve">The Graduate Program in Engineering is one of the largest in Latin America. Here, the mathematician works closely with engineers to solve infrastructure and energy problems specific to Brazil's geography.</w:t>
      </w:r>
    </w:p>
    <w:p>
      <w:pPr>
        <w:numPr>
          <w:ilvl w:val="0"/>
          <w:numId w:val="1001"/>
        </w:numPr>
        <w:pStyle w:val="Compact"/>
      </w:pPr>
      <w:r>
        <w:rPr>
          <w:bCs/>
          <w:b/>
        </w:rPr>
        <w:t xml:space="preserve">Polytechnic School (UFRJ):</w:t>
      </w:r>
      <w:r>
        <w:t xml:space="preserve"> </w:t>
      </w:r>
      <w:r>
        <w:t xml:space="preserve">Focusing on industrial applications, this institution produces mathematicians who bridge the gap between theoretical algorithms and practical manufacturing processes.</w:t>
      </w:r>
    </w:p>
    <w:bookmarkEnd w:id="24"/>
    <w:bookmarkStart w:id="25" w:name="the-global-beacon-impa-in-rio-de-janeiro"/>
    <w:p>
      <w:pPr>
        <w:pStyle w:val="Heading1"/>
      </w:pPr>
      <w:r>
        <w:t xml:space="preserve">The Global Beacon: IMPA in Rio de Janeiro</w:t>
      </w:r>
    </w:p>
    <w:p>
      <w:pPr>
        <w:pStyle w:val="FirstParagraph"/>
      </w:pPr>
      <w:r>
        <w:t xml:space="preserve">No discussion on this topic is complete without addressing the Institute for Pure and Applied Mathematics (IMPA). Located in Brazil Rio de Janeiro, IMPA is widely regarded as one of the top mathematics research centers in the world. It has produced Fields Medalist Artur Avila, proving that excellence knows no borders.</w:t>
      </w:r>
    </w:p>
    <w:p>
      <w:pPr>
        <w:pStyle w:val="BodyText"/>
      </w:pPr>
      <w:r>
        <w:t xml:space="preserve">IMPA operates differently from traditional universities. It is a research institute first and a graduate school second. The "Brazilian Mathematician" often cuts their teeth here, participating in intense workshops like the Colóquio Brasileiro de Matemática. This environment fosters deep collaboration and rapid dissemination of new ideas, reinforcing Brazil's status as a mathematical superpower.</w:t>
      </w:r>
    </w:p>
    <w:bookmarkEnd w:id="25"/>
    <w:bookmarkStart w:id="26" w:name="X9092a1a6301fe8e2538ccaa2ec73d92217538f3"/>
    <w:p>
      <w:pPr>
        <w:pStyle w:val="Heading1"/>
      </w:pPr>
      <w:r>
        <w:t xml:space="preserve">Applied Mathematics in Tropical Urban Contexts</w:t>
      </w:r>
    </w:p>
    <w:p>
      <w:pPr>
        <w:pStyle w:val="FirstParagraph"/>
      </w:pPr>
      <w:r>
        <w:t xml:space="preserve">The Brazilian Mathematician faces unique challenges that are rarely seen in Europe or North America. In Brazil Rio de Janeiro, rapid urbanization and complex topography provide a living laboratory for applied mathematics.</w:t>
      </w:r>
    </w:p>
    <w:p>
      <w:pPr>
        <w:pStyle w:val="BodyText"/>
      </w:pPr>
      <w:r>
        <w:rPr>
          <w:bCs/>
          <w:b/>
        </w:rPr>
        <w:t xml:space="preserve">Mining and Logistics:</w:t>
      </w:r>
      <w:r>
        <w:t xml:space="preserve"> </w:t>
      </w:r>
      <w:r>
        <w:t xml:space="preserve">Mathematical models developed by researchers in this region optimize the transport of minerals from the interior to ports like Rio de Janeiro. This involves graph theory, network flow optimization, and logistic algorithms.</w:t>
      </w:r>
    </w:p>
    <w:p>
      <w:pPr>
        <w:pStyle w:val="BodyText"/>
      </w:pPr>
      <w:r>
        <w:rPr>
          <w:bCs/>
          <w:b/>
        </w:rPr>
        <w:t xml:space="preserve">Environmental Modeling:</w:t>
      </w:r>
      <w:r>
        <w:t xml:space="preserve"> </w:t>
      </w:r>
      <w:r>
        <w:t xml:space="preserve">Mathematicians here collaborate with climatologists to model deforestation patterns in the Amazon and ocean currents affecting coastal cities like Rio de Janeiro. These models are crucial for sustainable policy-making.</w:t>
      </w:r>
    </w:p>
    <w:bookmarkEnd w:id="26"/>
    <w:bookmarkStart w:id="27" w:name="X231d7c79f96686e74e1c8cb1c6416556ee0d15a"/>
    <w:p>
      <w:pPr>
        <w:pStyle w:val="Heading1"/>
      </w:pPr>
      <w:r>
        <w:t xml:space="preserve">The Challenge of Inequality and Education</w:t>
      </w:r>
    </w:p>
    <w:p>
      <w:pPr>
        <w:pStyle w:val="FirstParagraph"/>
      </w:pPr>
      <w:r>
        <w:t xml:space="preserve">We must address the socioeconomic context. While institutions in Brazil Rio de Janeiro are world-class, the broader Brazilian educational system faces challenges regarding inequality. The goal of many contemporary mathematicians is to democratize access to mathematics.</w:t>
      </w:r>
    </w:p>
    <w:p>
      <w:pPr>
        <w:pStyle w:val="BodyText"/>
      </w:pPr>
      <w:r>
        <w:t xml:space="preserve">In initiatives across Brazil Rio de Janeiro, "Math Olympiads" and community outreach programs aim to identify talent from favelas and peripheral communities. The modern Brazilian Mathematician acts as a mentor, breaking cycles of poverty through the universal language of logic and numbers. This social responsibility is integral to their identity.</w:t>
      </w:r>
    </w:p>
    <w:bookmarkEnd w:id="27"/>
    <w:bookmarkStart w:id="28" w:name="digital-transformation-and-fintech"/>
    <w:p>
      <w:pPr>
        <w:pStyle w:val="Heading1"/>
      </w:pPr>
      <w:r>
        <w:t xml:space="preserve">Digital Transformation and Fintech</w:t>
      </w:r>
    </w:p>
    <w:p>
      <w:pPr>
        <w:pStyle w:val="FirstParagraph"/>
      </w:pPr>
      <w:r>
        <w:t xml:space="preserve">The intersection of the Brazilian Mathematician with the digital economy is profound. Brazil has a booming fintech sector, and many quantitative analysts (quants) working for global firms in London or New York are alumni of Rio de Janeiro universities.</w:t>
      </w:r>
    </w:p>
    <w:p>
      <w:pPr>
        <w:pStyle w:val="BodyText"/>
      </w:pPr>
      <w:r>
        <w:t xml:space="preserve">The analytical skills honed in classrooms throughout Brazil Rio de Janeiro allow these professionals to model financial risks with exceptional precision. The rigorous training provided by the local academic community ensures that Brazilian talent remains competitive on the international stage, exporting high-value intellectual services globally.</w:t>
      </w:r>
    </w:p>
    <w:bookmarkEnd w:id="28"/>
    <w:bookmarkStart w:id="29" w:name="X8bf367eef489dfcea5ba166307305c51e2aab8e"/>
    <w:p>
      <w:pPr>
        <w:pStyle w:val="Heading1"/>
      </w:pPr>
      <w:r>
        <w:t xml:space="preserve">The Future of Mathematics in Brazil Rio de Janeiro</w:t>
      </w:r>
    </w:p>
    <w:p>
      <w:pPr>
        <w:pStyle w:val="FirstParagraph"/>
      </w:pPr>
      <w:r>
        <w:t xml:space="preserve">Looking ahead, the trajectory is promising. The government's commitment to Science and Technology, combined with the private sector's investment in data science from hubs like Brazil Rio de Janeiro, suggests a bright future.</w:t>
      </w:r>
    </w:p>
    <w:p>
      <w:pPr>
        <w:pStyle w:val="BodyText"/>
      </w:pPr>
      <w:r>
        <w:t xml:space="preserve">New interdisciplinary fields are emerging: Bioinformatics using genetic data from Brazilian biodiversity; Quantum Computing algorithms developed by local research groups; and Artificial Intelligence models trained on Portuguese-language datasets. The Brazilian Mathematician is no longer just copying European theories but creating new frameworks relevant to the Global South.</w:t>
      </w:r>
    </w:p>
    <w:bookmarkEnd w:id="29"/>
    <w:bookmarkStart w:id="30" w:name="conclusion"/>
    <w:p>
      <w:pPr>
        <w:pStyle w:val="Heading1"/>
      </w:pPr>
      <w:r>
        <w:t xml:space="preserve">Conclusion</w:t>
      </w:r>
    </w:p>
    <w:p>
      <w:pPr>
        <w:pStyle w:val="FirstParagraph"/>
      </w:pPr>
      <w:r>
        <w:t xml:space="preserve">In conclusion, our Seminar Presentation Slides have demonstrated that the Brazilian Mathematician is a figure of global significance. Rooted in the vibrant academic culture of Brazil Rio de Janeiro, these scholars combine rigorous theoretical foundations with practical applications.</w:t>
      </w:r>
    </w:p>
    <w:p>
      <w:pPr>
        <w:pStyle w:val="BodyText"/>
      </w:pPr>
      <w:r>
        <w:t xml:space="preserve">From the prestigious halls of IMPA to the urban planning challenges of Rio de Janeiro, mathematics serves as a tool for development, innovation, and social inclusion. We invite you to engage with this dynamic community and explore the endless possibilities that emerge when talent meets opportunity in one of South America's most exciting cities.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Brazilian Mathematician in Rio de Janeiro</dc:title>
  <dc:creator/>
  <dc:language>en</dc:language>
  <cp:keywords/>
  <dcterms:created xsi:type="dcterms:W3CDTF">2026-07-29T12:09:15Z</dcterms:created>
  <dcterms:modified xsi:type="dcterms:W3CDTF">2026-07-29T12:09:15Z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