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seminar-presentation-slides"/>
    <w:p>
      <w:pPr>
        <w:pStyle w:val="Heading1"/>
      </w:pPr>
      <w:r>
        <w:t xml:space="preserve">Seminar Presentation Slides</w:t>
      </w:r>
    </w:p>
    <w:bookmarkStart w:id="20" w:name="Xeff0bfad4efb36b42309990aa04791a5df51b75"/>
    <w:p>
      <w:pPr>
        <w:pStyle w:val="Heading2"/>
      </w:pPr>
      <w:r>
        <w:t xml:space="preserve">Title Slide: The Modern Mathematician in the United Arab Emirates Dubai</w:t>
      </w:r>
    </w:p>
    <w:p>
      <w:pPr>
        <w:pStyle w:val="FirstParagraph"/>
      </w:pPr>
      <w:r>
        <w:rPr>
          <w:bCs/>
          <w:b/>
        </w:rPr>
        <w:t xml:space="preserve">Presentation Title:</w:t>
      </w:r>
      <w:r>
        <w:t xml:space="preserve"> </w:t>
      </w:r>
      <w:r>
        <w:t xml:space="preserve">Bridging Ancient Wisdom and Future Innovation: The Role of the Mathematician in United Arab Emirates Dubai.</w:t>
      </w:r>
    </w:p>
    <w:p>
      <w:pPr>
        <w:pStyle w:val="BodyText"/>
      </w:pPr>
      <w:r>
        <w:rPr>
          <w:bCs/>
          <w:b/>
        </w:rPr>
        <w:t xml:space="preserve">Purpose:</w:t>
      </w:r>
      <w:r>
        <w:t xml:space="preserve"> </w:t>
      </w:r>
      <w:r>
        <w:t xml:space="preserve">To explore the historical significance, contemporary applications, and future trajectory of mathematicians within the dynamic socio-economic landscape of Dubai. This presentation examines how mathematical expertise is driving national transformation in one of the world's most rapidly developing cities.</w:t>
      </w:r>
    </w:p>
    <w:bookmarkEnd w:id="20"/>
    <w:bookmarkStart w:id="21" w:name="introduction-the-mathematical-heritage"/>
    <w:p>
      <w:pPr>
        <w:pStyle w:val="Heading2"/>
      </w:pPr>
      <w:r>
        <w:t xml:space="preserve">Introduction: The Mathematical Heritage</w:t>
      </w:r>
    </w:p>
    <w:p>
      <w:pPr>
        <w:pStyle w:val="FirstParagraph"/>
      </w:pPr>
      <w:r>
        <w:t xml:space="preserve">The narrative of mathematics in the region does not begin with modern skyscrapers; it begins with the intellectual golden age. To understand the current status of the</w:t>
      </w:r>
      <w:r>
        <w:t xml:space="preserve"> </w:t>
      </w:r>
      <w:r>
        <w:rPr>
          <w:bCs/>
          <w:b/>
        </w:rPr>
        <w:t xml:space="preserve">Mathematician</w:t>
      </w:r>
      <w:r>
        <w:t xml:space="preserve"> </w:t>
      </w:r>
      <w:r>
        <w:t xml:space="preserve">in</w:t>
      </w:r>
      <w:r>
        <w:t xml:space="preserve"> </w:t>
      </w:r>
      <w:r>
        <w:rPr>
          <w:bCs/>
          <w:b/>
        </w:rPr>
        <w:t xml:space="preserve">United Arab Emirates Dubai</w:t>
      </w:r>
      <w:r>
        <w:t xml:space="preserve">, we must look at our roots. The city and its surrounding emirate are located on land that has historically been a crossroads for trade and knowledge between East and West.</w:t>
      </w:r>
    </w:p>
    <w:p>
      <w:pPr>
        <w:pStyle w:val="BodyText"/>
      </w:pPr>
      <w:r>
        <w:t xml:space="preserve">The Islamic Golden Age, particularly during the Abbasid Caliphate, saw scholars like Al-Khwarizmi—the father of Algebra—lay the foundational stones of modern mathematics. While Al-Khwarizmi’s work was primarily centered in Baghdad, its influence permeated the entire Middle East and North Africa. Today,</w:t>
      </w:r>
      <w:r>
        <w:t xml:space="preserve"> </w:t>
      </w:r>
      <w:r>
        <w:rPr>
          <w:bCs/>
          <w:b/>
        </w:rPr>
        <w:t xml:space="preserve">United Arab Emirates Dubai</w:t>
      </w:r>
      <w:r>
        <w:t xml:space="preserve"> </w:t>
      </w:r>
      <w:r>
        <w:t xml:space="preserve">honors this legacy by positioning itself not just as a commercial hub, but as a center for intellectual renaissance. The modern mathematician here is the direct descendant of these scholars, tasked with solving 21st-century problems using timeless logical frameworks.</w:t>
      </w:r>
    </w:p>
    <w:bookmarkEnd w:id="21"/>
    <w:bookmarkStart w:id="22" w:name="X4559afcee22fcf09d288fcd4455b84ce27cb9d1"/>
    <w:p>
      <w:pPr>
        <w:pStyle w:val="Heading2"/>
      </w:pPr>
      <w:r>
        <w:t xml:space="preserve">The Vision 2030 and National Competitiveness</w:t>
      </w:r>
    </w:p>
    <w:p>
      <w:pPr>
        <w:pStyle w:val="FirstParagraph"/>
      </w:pPr>
      <w:r>
        <w:rPr>
          <w:bCs/>
          <w:b/>
        </w:rPr>
        <w:t xml:space="preserve">Dubai’s Vision 2030</w:t>
      </w:r>
      <w:r>
        <w:t xml:space="preserve"> </w:t>
      </w:r>
      <w:r>
        <w:t xml:space="preserve">is a strategic framework that aims to transform the emirate into a world-class destination for living, visiting, investing, and doing business. A critical pillar of this vision is the development of knowledge-based industries. The role of the</w:t>
      </w:r>
      <w:r>
        <w:t xml:space="preserve"> </w:t>
      </w:r>
      <w:r>
        <w:rPr>
          <w:bCs/>
          <w:b/>
        </w:rPr>
        <w:t xml:space="preserve">Mathematician</w:t>
      </w:r>
      <w:r>
        <w:t xml:space="preserve"> </w:t>
      </w:r>
      <w:r>
        <w:t xml:space="preserve">has shifted from purely academic pursuits to becoming a cornerstone of national strategy.</w:t>
      </w:r>
    </w:p>
    <w:p>
      <w:pPr>
        <w:pStyle w:val="BodyText"/>
      </w:pPr>
      <w:r>
        <w:t xml:space="preserve">In</w:t>
      </w:r>
      <w:r>
        <w:t xml:space="preserve"> </w:t>
      </w:r>
      <w:r>
        <w:rPr>
          <w:bCs/>
          <w:b/>
        </w:rPr>
        <w:t xml:space="preserve">United Arab Emirates Dubai</w:t>
      </w:r>
      <w:r>
        <w:t xml:space="preserve">, mathematics is no longer viewed merely as an abstract science but as a practical tool for economic diversification. The government recognizes that to reduce reliance on oil, the region must excel in data analytics, financial modeling, and engineering sciences. Consequently, mathematicians are increasingly recruited into policy-making roles, helping to model economic outcomes for new free zones and sustainable development projects.</w:t>
      </w:r>
    </w:p>
    <w:bookmarkEnd w:id="22"/>
    <w:bookmarkStart w:id="23" w:name="data-science-and-financial-technology"/>
    <w:p>
      <w:pPr>
        <w:pStyle w:val="Heading2"/>
      </w:pPr>
      <w:r>
        <w:t xml:space="preserve">Data Science and Financial Technology</w:t>
      </w:r>
    </w:p>
    <w:p>
      <w:pPr>
        <w:pStyle w:val="FirstParagraph"/>
      </w:pPr>
      <w:r>
        <w:t xml:space="preserve">Dubai has established itself as a global hub for FinTech (Financial Technology). This industry is fundamentally built upon advanced mathematics, including probability theory, statistics, and algorithmic complexity. The</w:t>
      </w:r>
      <w:r>
        <w:t xml:space="preserve"> </w:t>
      </w:r>
      <w:r>
        <w:rPr>
          <w:bCs/>
          <w:b/>
        </w:rPr>
        <w:t xml:space="preserve">Mathematician</w:t>
      </w:r>
      <w:r>
        <w:t xml:space="preserve"> </w:t>
      </w:r>
      <w:r>
        <w:t xml:space="preserve">in Dubai today is often found working at the intersection of computer science and finance.</w:t>
      </w:r>
    </w:p>
    <w:p>
      <w:pPr>
        <w:pStyle w:val="BodyText"/>
      </w:pPr>
      <w:r>
        <w:t xml:space="preserve">Banks and investment firms in the Dubai International Financial Centre (DIFC) rely heavily on quantitative analysts—essentially applied mathematicians—to manage risk, develop trading algorithms, and secure digital transactions. As</w:t>
      </w:r>
      <w:r>
        <w:t xml:space="preserve"> </w:t>
      </w:r>
      <w:r>
        <w:rPr>
          <w:bCs/>
          <w:b/>
        </w:rPr>
        <w:t xml:space="preserve">United Arab Emirates Dubai</w:t>
      </w:r>
      <w:r>
        <w:t xml:space="preserve"> </w:t>
      </w:r>
      <w:r>
        <w:t xml:space="preserve">moves toward becoming a blockchain hub with initiatives like "Dubai Blockchain Strategy," the demand for cryptographers and mathematicians who understand number theory has skyrocketed. These professionals are essential for ensuring the security and integrity of the city’s digital infrastructure.</w:t>
      </w:r>
    </w:p>
    <w:bookmarkEnd w:id="23"/>
    <w:bookmarkStart w:id="24" w:name="urban-planning-and-smart-cities"/>
    <w:p>
      <w:pPr>
        <w:pStyle w:val="Heading2"/>
      </w:pPr>
      <w:r>
        <w:t xml:space="preserve">Urban Planning and Smart Cities</w:t>
      </w:r>
    </w:p>
    <w:p>
      <w:pPr>
        <w:pStyle w:val="FirstParagraph"/>
      </w:pPr>
      <w:r>
        <w:t xml:space="preserve">No discussion about Dubai is complete without mentioning its iconic skyline. However, behind every architectural marvel lies rigorous mathematical modeling. The construction industry in</w:t>
      </w:r>
      <w:r>
        <w:t xml:space="preserve"> </w:t>
      </w:r>
      <w:r>
        <w:rPr>
          <w:bCs/>
          <w:b/>
        </w:rPr>
        <w:t xml:space="preserve">United Arab Emirates Dubai</w:t>
      </w:r>
      <w:r>
        <w:t xml:space="preserve"> </w:t>
      </w:r>
      <w:r>
        <w:t xml:space="preserve">utilizes advanced geometry, calculus, and physics to ensure structural integrity in extreme weather conditions.</w:t>
      </w:r>
    </w:p>
    <w:p>
      <w:pPr>
        <w:pStyle w:val="BodyText"/>
      </w:pPr>
      <w:r>
        <w:t xml:space="preserve">Furthermore, the concept of the "Smart City" is central to Dubai’s identity. Mathematicians are integral to traffic management systems that use real-time data optimization algorithms to reduce congestion. They develop models for energy distribution across smart grids and optimize water usage in an arid climate through predictive analytics. In this context, the mathematician acts as a silent architect of urban efficiency, ensuring that the city operates seamlessly for its millions of residents and visitors.</w:t>
      </w:r>
    </w:p>
    <w:bookmarkEnd w:id="24"/>
    <w:bookmarkStart w:id="25" w:name="education-and-academic-institutions"/>
    <w:p>
      <w:pPr>
        <w:pStyle w:val="Heading2"/>
      </w:pPr>
      <w:r>
        <w:t xml:space="preserve">Education and Academic Institutions</w:t>
      </w:r>
    </w:p>
    <w:p>
      <w:pPr>
        <w:pStyle w:val="FirstParagraph"/>
      </w:pPr>
      <w:r>
        <w:rPr>
          <w:bCs/>
          <w:b/>
        </w:rPr>
        <w:t xml:space="preserve">Dubai</w:t>
      </w:r>
      <w:r>
        <w:t xml:space="preserve"> </w:t>
      </w:r>
      <w:r>
        <w:t xml:space="preserve">has invested significantly in higher education, establishing branches of top international universities and fostering local institutions like the United Arab Emirates University (UAEU) and Khalifa University. These institutions are producing a new generation of homegrown mathematicians.</w:t>
      </w:r>
    </w:p>
    <w:p>
      <w:pPr>
        <w:pStyle w:val="BodyText"/>
      </w:pPr>
      <w:r>
        <w:t xml:space="preserve">The curriculum in</w:t>
      </w:r>
      <w:r>
        <w:t xml:space="preserve"> </w:t>
      </w:r>
      <w:r>
        <w:rPr>
          <w:bCs/>
          <w:b/>
        </w:rPr>
        <w:t xml:space="preserve">United Arab Emirates Dubai</w:t>
      </w:r>
      <w:r>
        <w:t xml:space="preserve"> </w:t>
      </w:r>
      <w:r>
        <w:t xml:space="preserve">is increasingly integrating STEM (Science, Technology, Engineering, Mathematics) education from primary levels upward. Initiatives by the government to promote mathematical literacy aim to create a workforce capable of handling complex analytical tasks. Seminars and workshops are regularly held to bridge the gap between academic theory and industry application, ensuring that students understand how their mathematical skills can be deployed in real-world scenarios within the emirate.</w:t>
      </w:r>
    </w:p>
    <w:bookmarkEnd w:id="25"/>
    <w:bookmarkStart w:id="26" w:name="tourism-and-hospitality-analytics"/>
    <w:p>
      <w:pPr>
        <w:pStyle w:val="Heading2"/>
      </w:pPr>
      <w:r>
        <w:t xml:space="preserve">Tourism and Hospitality Analytics</w:t>
      </w:r>
    </w:p>
    <w:p>
      <w:pPr>
        <w:pStyle w:val="FirstParagraph"/>
      </w:pPr>
      <w:r>
        <w:t xml:space="preserve">Dubai is one of the most visited cities globally. The tourism sector relies heavily on data-driven decision-making. Mathematicians work with hospitality giants to analyze consumer behavior, predict seasonal trends, and optimize pricing strategies for hotels and attractions.</w:t>
      </w:r>
    </w:p>
    <w:p>
      <w:pPr>
        <w:pStyle w:val="BodyText"/>
      </w:pPr>
      <w:r>
        <w:t xml:space="preserve">In events such as Expo City Dubai (now a permanent district), mathematical modeling is used to manage crowd flows and logistics. The ability to process vast amounts of data regarding visitor preferences allows the tourism board in</w:t>
      </w:r>
      <w:r>
        <w:t xml:space="preserve"> </w:t>
      </w:r>
      <w:r>
        <w:rPr>
          <w:bCs/>
          <w:b/>
        </w:rPr>
        <w:t xml:space="preserve">United Arab Emirates Dubai</w:t>
      </w:r>
      <w:r>
        <w:t xml:space="preserve"> </w:t>
      </w:r>
      <w:r>
        <w:t xml:space="preserve">to tailor experiences that cater to diverse international audiences, thereby maximizing economic returns while enhancing visitor satisfaction.</w:t>
      </w:r>
    </w:p>
    <w:bookmarkEnd w:id="26"/>
    <w:bookmarkStart w:id="27" w:name="Xf52e4b161397e66385437fd04caadc1d03cdbcf"/>
    <w:p>
      <w:pPr>
        <w:pStyle w:val="Heading2"/>
      </w:pPr>
      <w:r>
        <w:t xml:space="preserve">Sustainability and Environmental Mathematics</w:t>
      </w:r>
    </w:p>
    <w:p>
      <w:pPr>
        <w:pStyle w:val="FirstParagraph"/>
      </w:pPr>
      <w:r>
        <w:rPr>
          <w:bCs/>
          <w:b/>
        </w:rPr>
        <w:t xml:space="preserve">Dubai’s Green Agenda 2030</w:t>
      </w:r>
      <w:r>
        <w:t xml:space="preserve"> </w:t>
      </w:r>
      <w:r>
        <w:t xml:space="preserve">emphasizes sustainability. Mathematicians play a pivotal role in climate modeling, helping scientists understand local environmental changes. From predicting sandstorm patterns to optimizing the placement of solar farms for maximum efficiency, mathematical models are vital.</w:t>
      </w:r>
    </w:p>
    <w:p>
      <w:pPr>
        <w:pStyle w:val="BodyText"/>
      </w:pPr>
      <w:r>
        <w:t xml:space="preserve">In desalination plants—a lifeline for water supply in</w:t>
      </w:r>
      <w:r>
        <w:t xml:space="preserve"> </w:t>
      </w:r>
      <w:r>
        <w:rPr>
          <w:bCs/>
          <w:b/>
        </w:rPr>
        <w:t xml:space="preserve">United Arab Emirates Dubai</w:t>
      </w:r>
      <w:r>
        <w:t xml:space="preserve">-mathematicians help optimize energy consumption during the purification process. By applying differential equations and optimization algorithms, engineers can reduce the carbon footprint of these critical facilities. This demonstrates how pure mathematics contributes directly to environmental stewardship and public welfare.</w:t>
      </w:r>
    </w:p>
    <w:bookmarkEnd w:id="27"/>
    <w:bookmarkStart w:id="28" w:name="the-future-ai-and-machine-learning"/>
    <w:p>
      <w:pPr>
        <w:pStyle w:val="Heading2"/>
      </w:pPr>
      <w:r>
        <w:t xml:space="preserve">The Future: AI and Machine Learning</w:t>
      </w:r>
    </w:p>
    <w:p>
      <w:pPr>
        <w:pStyle w:val="FirstParagraph"/>
      </w:pPr>
      <w:r>
        <w:t xml:space="preserve">The future of the profession for a</w:t>
      </w:r>
      <w:r>
        <w:t xml:space="preserve"> </w:t>
      </w:r>
      <w:r>
        <w:rPr>
          <w:bCs/>
          <w:b/>
        </w:rPr>
        <w:t xml:space="preserve">Mathematician</w:t>
      </w:r>
      <w:r>
        <w:t xml:space="preserve"> </w:t>
      </w:r>
      <w:r>
        <w:t xml:space="preserve">in this region is closely tied to Artificial Intelligence. Dubai has launched its "Strategy for Artificial Intelligence 2031," aiming to become the world’s first AI-powered government.</w:t>
      </w:r>
    </w:p>
    <w:p>
      <w:pPr>
        <w:pStyle w:val="BodyText"/>
      </w:pPr>
      <w:r>
        <w:t xml:space="preserve">This strategy requires deep expertise in linear algebra, calculus, and statistics—the core components of machine learning algorithms. Mathematicians are currently employed by government entities to develop autonomous systems for transportation, healthcare diagnostics using image recognition software, and automated customer service bots. As Dubai continues to innovate, the mathematician will remain at the forefront of technological advancement.</w:t>
      </w:r>
    </w:p>
    <w:bookmarkEnd w:id="28"/>
    <w:bookmarkStart w:id="29" w:name="conclusion-a-mathematical-renaissance"/>
    <w:p>
      <w:pPr>
        <w:pStyle w:val="Heading2"/>
      </w:pPr>
      <w:r>
        <w:t xml:space="preserve">Conclusion: A Mathematical Renaissance</w:t>
      </w:r>
    </w:p>
    <w:p>
      <w:pPr>
        <w:pStyle w:val="FirstParagraph"/>
      </w:pPr>
      <w:r>
        <w:t xml:space="preserve">In conclusion, the role of the mathematician in</w:t>
      </w:r>
      <w:r>
        <w:t xml:space="preserve"> </w:t>
      </w:r>
      <w:r>
        <w:rPr>
          <w:bCs/>
          <w:b/>
        </w:rPr>
        <w:t xml:space="preserve">United Arab Emirates Dubai</w:t>
      </w:r>
      <w:r>
        <w:t xml:space="preserve"> </w:t>
      </w:r>
      <w:r>
        <w:t xml:space="preserve">is evolving from a niche academic profession to a critical component of national infrastructure. From supporting financial markets and smart urban planning to driving AI innovation and ensuring sustainability, mathematics is embedded in the fabric of daily life in Dubai.</w:t>
      </w:r>
    </w:p>
    <w:p>
      <w:pPr>
        <w:pStyle w:val="BodyText"/>
      </w:pPr>
      <w:r>
        <w:t xml:space="preserve">The city’s commitment to preserving its intellectual heritage while embracing future technologies ensures that mathematicians will continue to thrive here. As</w:t>
      </w:r>
      <w:r>
        <w:t xml:space="preserve"> </w:t>
      </w:r>
      <w:r>
        <w:rPr>
          <w:bCs/>
          <w:b/>
        </w:rPr>
        <w:t xml:space="preserve">Dubai</w:t>
      </w:r>
      <w:r>
        <w:t xml:space="preserve"> </w:t>
      </w:r>
      <w:r>
        <w:t xml:space="preserve">positions itself as a global leader in innovation, it provides a unique environment where abstract mathematical theories can be transformed into tangible solutions for humanity. The seminar highlights that investing in mathematical education and research is not just an academic endeavor, but a strategic imperative for the continued success of the emirate.</w:t>
      </w:r>
    </w:p>
    <w:p>
      <w:pPr>
        <w:pStyle w:val="BodyText"/>
      </w:pPr>
      <w:r>
        <w:rPr>
          <w:bCs/>
          <w:b/>
        </w:rPr>
        <w:t xml:space="preserve">Thank You.</w:t>
      </w:r>
    </w:p>
    <w:bookmarkEnd w:id="29"/>
    <w:bookmarkStart w:id="30" w:name="qa"/>
    <w:p>
      <w:pPr>
        <w:pStyle w:val="Heading2"/>
      </w:pPr>
      <w:r>
        <w:t xml:space="preserve">Q&amp;A</w:t>
      </w:r>
    </w:p>
    <w:p>
      <w:pPr>
        <w:pStyle w:val="FirstParagraph"/>
      </w:pPr>
      <w:r>
        <w:t xml:space="preserve">We welcome questions regarding the integration of mathematics in Dubai’s economy, educational pathways for aspiring mathematicians, and specific case studies of mathematical applications in local industries.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the United Arab Emirates Dubai</dc:title>
  <dc:creator/>
  <dc:language>en</dc:language>
  <cp:keywords/>
  <dcterms:created xsi:type="dcterms:W3CDTF">2026-07-29T16:17:31Z</dcterms:created>
  <dcterms:modified xsi:type="dcterms:W3CDTF">2026-07-29T16:17:31Z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