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Mathematician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3ec48fd66ea85b773fccb5f07dc3e2ce394fe5b"/>
    <w:p>
      <w:pPr>
        <w:pStyle w:val="Heading1"/>
      </w:pPr>
      <w:r>
        <w:t xml:space="preserve">Seminar Presentation Slides: The Mathematician in United Kingdom London</w:t>
      </w:r>
    </w:p>
    <w:p>
      <w:pPr>
        <w:pStyle w:val="FirstParagraph"/>
      </w:pPr>
      <w:r>
        <w:rPr>
          <w:bCs/>
          <w:b/>
        </w:rPr>
        <w:t xml:space="preserve">Presentation Title:</w:t>
      </w:r>
      <w:r>
        <w:t xml:space="preserve"> </w:t>
      </w:r>
      <w:r>
        <w:t xml:space="preserve">Shaping the Future Through Numbers: The Role and Impact of the Mathematician in United Kingdom London</w:t>
      </w:r>
    </w:p>
    <w:p>
      <w:pPr>
        <w:pStyle w:val="BodyText"/>
      </w:pPr>
      <w:r>
        <w:rPr>
          <w:bCs/>
          <w:b/>
        </w:rPr>
        <w:t xml:space="preserve">Audience:</w:t>
      </w:r>
      <w:r>
        <w:t xml:space="preserve"> </w:t>
      </w:r>
      <w:r>
        <w:t xml:space="preserve">Academic Institutions, Industry Leaders, and Policy Makers in United Kingdom London</w:t>
      </w:r>
    </w:p>
    <w:p>
      <w:pPr>
        <w:pStyle w:val="BodyText"/>
      </w:pPr>
      <w:r>
        <w:rPr>
          <w:bCs/>
          <w:b/>
        </w:rPr>
        <w:t xml:space="preserve">Date:</w:t>
      </w:r>
      <w:r>
        <w:t xml:space="preserve"> </w:t>
      </w:r>
      <w:r>
        <w:t xml:space="preserve">October 2023</w:t>
      </w:r>
    </w:p>
    <w:bookmarkEnd w:id="20"/>
    <w:bookmarkStart w:id="21" w:name="X56a192b7913b04c54574d18c28d46e6395428ab"/>
    <w:p>
      <w:pPr>
        <w:pStyle w:val="Heading2"/>
      </w:pPr>
      <w:r>
        <w:t xml:space="preserve">Slide 1: Introduction and Context</w:t>
      </w:r>
    </w:p>
    <w:p>
      <w:pPr>
        <w:numPr>
          <w:ilvl w:val="0"/>
          <w:numId w:val="1001"/>
        </w:numPr>
        <w:pStyle w:val="Compact"/>
      </w:pPr>
      <w:r>
        <w:t xml:space="preserve">Welcome to this comprehensive seminar presentation slides document designed specifically for an audience situated in United Kingdom London.</w:t>
      </w:r>
    </w:p>
    <w:p>
      <w:pPr>
        <w:numPr>
          <w:ilvl w:val="0"/>
          <w:numId w:val="1001"/>
        </w:numPr>
        <w:pStyle w:val="Compact"/>
      </w:pPr>
      <w:r>
        <w:t xml:space="preserve">The focus of today’s discourse is the pivotal role of the Mathematician within the vibrant intellectual and economic landscape of United Kingdom London.</w:t>
      </w:r>
    </w:p>
    <w:p>
      <w:pPr>
        <w:numPr>
          <w:ilvl w:val="0"/>
          <w:numId w:val="1001"/>
        </w:numPr>
        <w:pStyle w:val="Compact"/>
      </w:pPr>
      <w:r>
        <w:t xml:space="preserve">We will explore how mathematical theory translates into real-world application, fostering innovation across finance, technology, healthcare, and public policy in this global capital.</w:t>
      </w:r>
    </w:p>
    <w:p>
      <w:pPr>
        <w:numPr>
          <w:ilvl w:val="0"/>
          <w:numId w:val="1001"/>
        </w:numPr>
        <w:pStyle w:val="Compact"/>
      </w:pPr>
      <w:r>
        <w:t xml:space="preserve">The objective is to highlight why investing in mathematical talent is crucial for the continued prosperity of United Kingdom London on the world stage.</w:t>
      </w:r>
    </w:p>
    <w:bookmarkEnd w:id="21"/>
    <w:bookmarkStart w:id="22" w:name="Xa4b9237bacccdf19c0760cab7aec4a8359010b0"/>
    <w:p>
      <w:pPr>
        <w:pStyle w:val="Heading2"/>
      </w:pPr>
      <w:r>
        <w:t xml:space="preserve">Slide 2: Historical Legacy of Mathematics in London</w:t>
      </w:r>
    </w:p>
    <w:p>
      <w:pPr>
        <w:pStyle w:val="FirstParagraph"/>
      </w:pPr>
      <w:r>
        <w:rPr>
          <w:bCs/>
          <w:b/>
        </w:rPr>
        <w:t xml:space="preserve">The Royal Society and Beyond:</w:t>
      </w:r>
    </w:p>
    <w:p>
      <w:pPr>
        <w:numPr>
          <w:ilvl w:val="0"/>
          <w:numId w:val="1002"/>
        </w:numPr>
        <w:pStyle w:val="Compact"/>
      </w:pPr>
      <w:r>
        <w:t xml:space="preserve">Laboratory of Ideas: United Kingdom London has long been a hub for scientific inquiry. The Mathematician here stands on the shoulders of giants such as Isaac Newton and Alan Turing.</w:t>
      </w:r>
    </w:p>
    <w:p>
      <w:pPr>
        <w:numPr>
          <w:ilvl w:val="0"/>
          <w:numId w:val="1002"/>
        </w:numPr>
        <w:pStyle w:val="Compact"/>
      </w:pPr>
      <w:r>
        <w:rPr>
          <w:iCs/>
          <w:i/>
        </w:rPr>
        <w:t xml:space="preserve">The Enigma Legacy:</w:t>
      </w:r>
      <w:r>
        <w:t xml:space="preserve"> </w:t>
      </w:r>
      <w:r>
        <w:t xml:space="preserve">During World War II, mathematicians at Bletchley Park (closely linked to the London intelligence network) deciphered Nazi codes, shortening the war and saving countless lives. This heritage defines the modern Mathematician in United Kingdom London as a guardian of national security.</w:t>
      </w:r>
    </w:p>
    <w:p>
      <w:pPr>
        <w:numPr>
          <w:ilvl w:val="0"/>
          <w:numId w:val="1002"/>
        </w:numPr>
        <w:pStyle w:val="Compact"/>
      </w:pPr>
      <w:r>
        <w:rPr>
          <w:iCs/>
          <w:i/>
        </w:rPr>
        <w:t xml:space="preserve">The Royal Society:</w:t>
      </w:r>
      <w:r>
        <w:t xml:space="preserve"> </w:t>
      </w:r>
      <w:r>
        <w:t xml:space="preserve">Founded in 1660, it remains a prestigious institution headquartered in central United Kingdom London, promoting excellence in science and fostering collaboration between mathematicians and other scientists.</w:t>
      </w:r>
    </w:p>
    <w:bookmarkEnd w:id="22"/>
    <w:bookmarkStart w:id="23" w:name="X7de68daecd823babbb58edb1c8e14d7106e83bb"/>
    <w:p>
      <w:pPr>
        <w:pStyle w:val="Heading2"/>
      </w:pPr>
      <w:r>
        <w:t xml:space="preserve">Slide 3: The Financial Sector – The City of London</w:t>
      </w:r>
    </w:p>
    <w:p>
      <w:pPr>
        <w:pStyle w:val="FirstParagraph"/>
      </w:pPr>
      <w:r>
        <w:rPr>
          <w:bCs/>
          <w:b/>
        </w:rPr>
        <w:t xml:space="preserve">The Quant Revolution:</w:t>
      </w:r>
    </w:p>
    <w:p>
      <w:pPr>
        <w:numPr>
          <w:ilvl w:val="0"/>
          <w:numId w:val="1003"/>
        </w:numPr>
        <w:pStyle w:val="Compact"/>
      </w:pPr>
      <w:r>
        <w:t xml:space="preserve">The City of London is one of the world's premier financial centers. It relies heavily on the expertise of the Mathematician.</w:t>
      </w:r>
    </w:p>
    <w:p>
      <w:pPr>
        <w:numPr>
          <w:ilvl w:val="0"/>
          <w:numId w:val="1003"/>
        </w:numPr>
        <w:pStyle w:val="Compact"/>
      </w:pPr>
      <w:r>
        <w:rPr>
          <w:iCs/>
          <w:i/>
        </w:rPr>
        <w:t xml:space="preserve">Risk Management:</w:t>
      </w:r>
      <w:r>
        <w:t xml:space="preserve"> </w:t>
      </w:r>
      <w:r>
        <w:t xml:space="preserve">Mathematicians develop complex models to assess risk, ensuring stability in global markets. Without them, the intricate web of derivatives and bonds would be impossible to manage.</w:t>
      </w:r>
    </w:p>
    <w:p>
      <w:pPr>
        <w:numPr>
          <w:ilvl w:val="0"/>
          <w:numId w:val="1003"/>
        </w:numPr>
        <w:pStyle w:val="Compact"/>
      </w:pPr>
      <w:r>
        <w:rPr>
          <w:iCs/>
          <w:i/>
        </w:rPr>
        <w:t xml:space="preserve">Algorithmic Trading:</w:t>
      </w:r>
      <w:r>
        <w:t xml:space="preserve"> </w:t>
      </w:r>
      <w:r>
        <w:t xml:space="preserve">High-frequency trading relies on algorithms created by mathematicians who understand stochastic calculus and probability theory.</w:t>
      </w:r>
    </w:p>
    <w:p>
      <w:pPr>
        <w:numPr>
          <w:ilvl w:val="0"/>
          <w:numId w:val="1003"/>
        </w:numPr>
        <w:pStyle w:val="Compact"/>
      </w:pPr>
      <w:r>
        <w:rPr>
          <w:bCs/>
          <w:b/>
        </w:rPr>
        <w:t xml:space="preserve">Impact on United Kingdom London:</w:t>
      </w:r>
      <w:r>
        <w:t xml:space="preserve">The presence of top-tier Mathematicians attracts global capital, reinforcing United Kingdom London’s status as a financial powerhouse. These professionals contribute significantly to the local economy through tax revenues and high-value employment.</w:t>
      </w:r>
    </w:p>
    <w:bookmarkEnd w:id="23"/>
    <w:bookmarkStart w:id="24" w:name="Xb6453892473a467d07372d45eb05abc2031647a"/>
    <w:p>
      <w:pPr>
        <w:pStyle w:val="Heading2"/>
      </w:pPr>
      <w:r>
        <w:t xml:space="preserve">Slide 4: Technology and Artificial Intelligence</w:t>
      </w:r>
    </w:p>
    <w:p>
      <w:pPr>
        <w:pStyle w:val="FirstParagraph"/>
      </w:pPr>
      <w:r>
        <w:rPr>
          <w:bCs/>
          <w:b/>
        </w:rPr>
        <w:t xml:space="preserve">The Silicon Roundabout Effect:</w:t>
      </w:r>
    </w:p>
    <w:p>
      <w:pPr>
        <w:numPr>
          <w:ilvl w:val="0"/>
          <w:numId w:val="1004"/>
        </w:numPr>
        <w:pStyle w:val="Compact"/>
      </w:pPr>
      <w:r>
        <w:t xml:space="preserve">London, often referred to as "Silicon Roundabout," is a major tech hub. The backbone of this innovation is the Mathematician.</w:t>
      </w:r>
    </w:p>
    <w:p>
      <w:pPr>
        <w:numPr>
          <w:ilvl w:val="0"/>
          <w:numId w:val="1004"/>
        </w:numPr>
        <w:pStyle w:val="Compact"/>
      </w:pPr>
      <w:r>
        <w:rPr>
          <w:iCs/>
          <w:i/>
        </w:rPr>
        <w:t xml:space="preserve">Data Science and AI:</w:t>
      </w:r>
      <w:r>
        <w:t xml:space="preserve"> </w:t>
      </w:r>
      <w:r>
        <w:t xml:space="preserve">Machine learning algorithms, neural networks, and deep learning architectures are fundamentally mathematical constructs. The Mathematician in United Kingdom London designs these systems to optimize logistics, enhance customer experiences, and drive automation.</w:t>
      </w:r>
    </w:p>
    <w:p>
      <w:pPr>
        <w:numPr>
          <w:ilvl w:val="0"/>
          <w:numId w:val="1004"/>
        </w:numPr>
        <w:pStyle w:val="Compact"/>
      </w:pPr>
      <w:r>
        <w:t xml:space="preserve">Cybersecurity: Cryptography is a branch of mathematics essential for securing digital infrastructure. Mathematicians ensure that the data of millions of citizens in United Kingdom London remains protected from cyber threats.</w:t>
      </w:r>
    </w:p>
    <w:bookmarkEnd w:id="24"/>
    <w:bookmarkStart w:id="25" w:name="Xc3478d69a3c81fa62e60f5c3696165a4e5e6ac4"/>
    <w:p>
      <w:pPr>
        <w:pStyle w:val="Heading2"/>
      </w:pPr>
      <w:r>
        <w:t xml:space="preserve">Slide 5: Healthcare and Medical Research</w:t>
      </w:r>
    </w:p>
    <w:p>
      <w:pPr>
        <w:pStyle w:val="FirstParagraph"/>
      </w:pPr>
      <w:r>
        <w:rPr>
          <w:bCs/>
          <w:b/>
        </w:rPr>
        <w:t xml:space="preserve">Solving Complex Biological Problems:</w:t>
      </w:r>
    </w:p>
    <w:p>
      <w:pPr>
        <w:numPr>
          <w:ilvl w:val="0"/>
          <w:numId w:val="1005"/>
        </w:numPr>
        <w:pStyle w:val="Compact"/>
      </w:pPr>
      <w:r>
        <w:t xml:space="preserve">The intersection of mathematics and biology is known as bioinformatics or computational biology. In United Kingdom London, institutions like Imperial College London lead this charge.</w:t>
      </w:r>
    </w:p>
    <w:p>
      <w:pPr>
        <w:numPr>
          <w:ilvl w:val="0"/>
          <w:numId w:val="1005"/>
        </w:numPr>
        <w:pStyle w:val="Compact"/>
      </w:pPr>
      <w:r>
        <w:rPr>
          <w:iCs/>
          <w:i/>
        </w:rPr>
        <w:t xml:space="preserve">Epidemiological Modeling:</w:t>
      </w:r>
      <w:r>
        <w:t xml:space="preserve"> </w:t>
      </w:r>
      <w:r>
        <w:t xml:space="preserve">During recent global health crises, Mathematicians played a crucial role in modeling virus spread. These models informed government policy in the UK, directly impacting public health outcomes.</w:t>
      </w:r>
    </w:p>
    <w:p>
      <w:pPr>
        <w:numPr>
          <w:ilvl w:val="0"/>
          <w:numId w:val="1005"/>
        </w:numPr>
        <w:pStyle w:val="Compact"/>
      </w:pPr>
      <w:r>
        <w:t xml:space="preserve">Medical Imaging:Radiology relies on mathematical transformations (such as the Radon transform) to create MRI and CT scans. Mathematicians refine these algorithms to provide clearer diagnoses for patients in London hospitals.</w:t>
      </w:r>
    </w:p>
    <w:bookmarkEnd w:id="25"/>
    <w:bookmarkStart w:id="26" w:name="X1dfd96eea8cc2b62785275bca38ac261256e278"/>
    <w:p>
      <w:pPr>
        <w:pStyle w:val="Heading2"/>
      </w:pPr>
      <w:r>
        <w:t xml:space="preserve">Slide 6: Education and Academic Excellence</w:t>
      </w:r>
    </w:p>
    <w:p>
      <w:pPr>
        <w:pStyle w:val="FirstParagraph"/>
      </w:pPr>
      <w:r>
        <w:rPr>
          <w:bCs/>
          <w:b/>
        </w:rPr>
        <w:t xml:space="preserve">Nurturing the Next Generation:</w:t>
      </w:r>
    </w:p>
    <w:p>
      <w:pPr>
        <w:numPr>
          <w:ilvl w:val="0"/>
          <w:numId w:val="1006"/>
        </w:numPr>
        <w:pStyle w:val="Compact"/>
      </w:pPr>
      <w:r>
        <w:t xml:space="preserve">The University of London, Imperial College, UCL, and King’s College are world-renowned centers for mathematical research.</w:t>
      </w:r>
    </w:p>
    <w:p>
      <w:pPr>
        <w:numPr>
          <w:ilvl w:val="0"/>
          <w:numId w:val="1006"/>
        </w:numPr>
        <w:pStyle w:val="Compact"/>
      </w:pPr>
      <w:r>
        <w:rPr>
          <w:iCs/>
          <w:i/>
        </w:rPr>
        <w:t xml:space="preserve">Bridging Theory and Practice:</w:t>
      </w:r>
      <w:r>
        <w:t xml:space="preserve">Seminars like this one emphasize the need for Mathematicians to engage with industry. Academic institutions in United Kingdom London are increasingly partnering with tech firms and banks to ensure curricula remain relevant.</w:t>
      </w:r>
    </w:p>
    <w:p>
      <w:pPr>
        <w:numPr>
          <w:ilvl w:val="0"/>
          <w:numId w:val="1006"/>
        </w:numPr>
        <w:pStyle w:val="Compact"/>
      </w:pPr>
      <w:r>
        <w:t xml:space="preserve">Outreach Programs:To combat the "maths anxiety" prevalent in some demographics, London-based Mathematicians run outreach programs in schools, inspiring young people from diverse backgrounds to pursue STEM careers.</w:t>
      </w:r>
    </w:p>
    <w:bookmarkEnd w:id="26"/>
    <w:bookmarkStart w:id="27" w:name="X02ba3cda1883801594b6e1b452790cc53948fda"/>
    <w:p>
      <w:pPr>
        <w:pStyle w:val="Heading2"/>
      </w:pPr>
      <w:r>
        <w:t xml:space="preserve">Slide 7: Urban Planning and Smart Cities</w:t>
      </w:r>
    </w:p>
    <w:p>
      <w:pPr>
        <w:pStyle w:val="FirstParagraph"/>
      </w:pPr>
      <w:r>
        <w:rPr>
          <w:bCs/>
          <w:b/>
        </w:rPr>
        <w:t xml:space="preserve">Optimizing the Capital:</w:t>
      </w:r>
    </w:p>
    <w:p>
      <w:pPr>
        <w:numPr>
          <w:ilvl w:val="0"/>
          <w:numId w:val="1007"/>
        </w:numPr>
        <w:pStyle w:val="Compact"/>
      </w:pPr>
      <w:r>
        <w:t xml:space="preserve">London is a mega-city facing challenges in transport, housing, and energy. Mathematicians provide the analytical framework for smart city solutions.</w:t>
      </w:r>
    </w:p>
    <w:p>
      <w:pPr>
        <w:numPr>
          <w:ilvl w:val="0"/>
          <w:numId w:val="1007"/>
        </w:numPr>
        <w:pStyle w:val="Compact"/>
      </w:pPr>
      <w:r>
        <w:rPr>
          <w:iCs/>
          <w:i/>
        </w:rPr>
        <w:t xml:space="preserve">Transport Optimization:</w:t>
      </w:r>
      <w:r>
        <w:t xml:space="preserve">The London Underground relies on complex scheduling algorithms managed by mathematicians to minimize delays and maximize capacity.</w:t>
      </w:r>
    </w:p>
    <w:p>
      <w:pPr>
        <w:numPr>
          <w:ilvl w:val="0"/>
          <w:numId w:val="1007"/>
        </w:numPr>
        <w:pStyle w:val="Compact"/>
      </w:pPr>
      <w:r>
        <w:t xml:space="preserve">Data-Driven Policy:Lewisham, Camden, and other boroughs use mathematical modeling to analyze traffic patterns, reducing congestion and lowering carbon emissions in United Kingdom London.</w:t>
      </w:r>
    </w:p>
    <w:bookmarkEnd w:id="27"/>
    <w:bookmarkStart w:id="28" w:name="Xe5dbbcea5ce7e2988b8c69bcfdfde8904aabc1f"/>
    <w:p>
      <w:pPr>
        <w:pStyle w:val="Heading2"/>
      </w:pPr>
      <w:r>
        <w:t xml:space="preserve">Slide 8: Challenges and Opportunities</w:t>
      </w:r>
    </w:p>
    <w:p>
      <w:pPr>
        <w:pStyle w:val="FirstParagraph"/>
      </w:pPr>
      <w:r>
        <w:rPr>
          <w:bCs/>
          <w:b/>
        </w:rPr>
        <w:t xml:space="preserve">The Future Landscape:</w:t>
      </w:r>
    </w:p>
    <w:p>
      <w:pPr>
        <w:numPr>
          <w:ilvl w:val="0"/>
          <w:numId w:val="1008"/>
        </w:numPr>
        <w:pStyle w:val="Compact"/>
      </w:pPr>
      <w:r>
        <w:t xml:space="preserve">Brexit Implications:The post-Brexit era presents challenges for talent mobility. United Kingdom London must actively recruit international Mathematicians to maintain its competitive edge.</w:t>
      </w:r>
    </w:p>
    <w:p>
      <w:pPr>
        <w:numPr>
          <w:ilvl w:val="0"/>
          <w:numId w:val="1008"/>
        </w:numPr>
        <w:pStyle w:val="Compact"/>
      </w:pPr>
      <w:r>
        <w:t xml:space="preserve">Diversity and Inclusion:The field of mathematics lacks diversity. Efforts are underway in United Kingdom London to ensure that the future generation of Mathematicians reflects the diverse population of the city.</w:t>
      </w:r>
    </w:p>
    <w:p>
      <w:pPr>
        <w:numPr>
          <w:ilvl w:val="0"/>
          <w:numId w:val="1008"/>
        </w:numPr>
        <w:pStyle w:val="Compact"/>
      </w:pPr>
      <w:r>
        <w:t xml:space="preserve">Sustainability:Mathematical models are essential for climate change mitigation. Mathematicians in London are working on carbon capture optimization and renewable energy grid management.</w:t>
      </w:r>
    </w:p>
    <w:bookmarkEnd w:id="28"/>
    <w:bookmarkStart w:id="29" w:name="Xade7c2cf97f75d009975f4d720d1fa6c19f4897"/>
    <w:p>
      <w:pPr>
        <w:pStyle w:val="Heading2"/>
      </w:pPr>
      <w:r>
        <w:t xml:space="preserve">Slide 9: Conclusion</w:t>
      </w:r>
    </w:p>
    <w:p>
      <w:pPr>
        <w:pStyle w:val="FirstParagraph"/>
      </w:pPr>
      <w:r>
        <w:rPr>
          <w:bCs/>
          <w:b/>
        </w:rPr>
        <w:t xml:space="preserve">A Call to Action:</w:t>
      </w:r>
    </w:p>
    <w:p>
      <w:pPr>
        <w:numPr>
          <w:ilvl w:val="0"/>
          <w:numId w:val="1009"/>
        </w:numPr>
        <w:pStyle w:val="Compact"/>
      </w:pPr>
      <w:r>
        <w:t xml:space="preserve">The Mathematician is not merely an academic; they are an engineer of the future. In United Kingdom London, their work touches every aspect of modern life.</w:t>
      </w:r>
    </w:p>
    <w:p>
      <w:pPr>
        <w:numPr>
          <w:ilvl w:val="0"/>
          <w:numId w:val="1009"/>
        </w:numPr>
        <w:pStyle w:val="Compact"/>
      </w:pPr>
      <w:r>
        <w:t xml:space="preserve">Economic Vitality:Their contributions drive GDP growth through finance, tech, and science.</w:t>
      </w:r>
    </w:p>
    <w:p>
      <w:pPr>
        <w:numPr>
          <w:ilvl w:val="0"/>
          <w:numId w:val="1009"/>
        </w:numPr>
        <w:pStyle w:val="Compact"/>
      </w:pPr>
      <w:r>
        <w:t xml:space="preserve">Social Impact:Their models improve healthcare and urban living standards for all Londoners.</w:t>
      </w:r>
    </w:p>
    <w:bookmarkEnd w:id="29"/>
    <w:bookmarkStart w:id="30" w:name="X1d5781111d84f7b3fe45a0852e59758cd7a87e5"/>
    <w:p>
      <w:pPr>
        <w:pStyle w:val="Heading2"/>
      </w:pPr>
      <w:r>
        <w:t xml:space="preserve">Slide 10: Q&amp;A and Discussion</w:t>
      </w:r>
    </w:p>
    <w:p>
      <w:pPr>
        <w:pStyle w:val="FirstParagraph"/>
      </w:pPr>
      <w:r>
        <w:rPr>
          <w:bCs/>
          <w:b/>
        </w:rPr>
        <w:t xml:space="preserve">Welcome Your Thoughts:</w:t>
      </w:r>
    </w:p>
    <w:p>
      <w:pPr>
        <w:pStyle w:val="BodyText"/>
      </w:pPr>
      <w:r>
        <w:t xml:space="preserve">We now open the floor for questions regarding the role of the Mathematician in United Kingdom London.</w:t>
      </w:r>
    </w:p>
    <w:p>
      <w:pPr>
        <w:pStyle w:val="BodyText"/>
      </w:pPr>
      <w:r>
        <w:rPr>
          <w:iCs/>
          <w:i/>
        </w:rPr>
        <w:t xml:space="preserve">Potential Topics for Discussion:</w:t>
      </w:r>
    </w:p>
    <w:p>
      <w:pPr>
        <w:numPr>
          <w:ilvl w:val="0"/>
          <w:numId w:val="1010"/>
        </w:numPr>
        <w:pStyle w:val="Compact"/>
      </w:pPr>
      <w:r>
        <w:t xml:space="preserve">How can we better integrate mathematics into primary education in London?</w:t>
      </w:r>
    </w:p>
    <w:p>
      <w:pPr>
        <w:numPr>
          <w:ilvl w:val="0"/>
          <w:numId w:val="1010"/>
        </w:numPr>
        <w:pStyle w:val="Compact"/>
      </w:pPr>
      <w:r>
        <w:t xml:space="preserve">What are the ethical considerations of AI driven by mathematical algorithms?</w:t>
      </w:r>
    </w:p>
    <w:p>
      <w:pPr>
        <w:numPr>
          <w:ilvl w:val="0"/>
          <w:numId w:val="1010"/>
        </w:numPr>
        <w:pStyle w:val="Compact"/>
      </w:pPr>
      <w:r>
        <w:t xml:space="preserve">Funding opportunities for applied mathematicians in the public sector.</w:t>
      </w:r>
    </w:p>
    <w:p>
      <w:pPr>
        <w:pStyle w:val="FirstParagraph"/>
      </w:pPr>
      <w:r>
        <w:rPr>
          <w:bCs/>
          <w:b/>
        </w:rPr>
        <w:t xml:space="preserve">Contact Information:</w:t>
      </w:r>
    </w:p>
    <w:p>
      <w:pPr>
        <w:pStyle w:val="BodyText"/>
      </w:pPr>
      <w:r>
        <w:t xml:space="preserve">Please direct any further inquiries about this Seminar Presentation Slides document to our office in United Kingdom London. We look forward to continuing this vital conversation about the power of mathematics.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Mathematician in United Kingdom London</dc:title>
  <dc:creator/>
  <dc:language>en</dc:language>
  <cp:keywords/>
  <dcterms:created xsi:type="dcterms:W3CDTF">2026-07-29T15:16:00Z</dcterms:created>
  <dcterms:modified xsi:type="dcterms:W3CDTF">2026-07-29T15:16:00Z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