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Mathematician:</w:t>
      </w:r>
      <w:r>
        <w:t xml:space="preserve"> </w:t>
      </w:r>
      <w:r>
        <w:t xml:space="preserve">The Engine of Innovation in United States New York City</w:t>
      </w:r>
    </w:p>
    <w:p>
      <w:pPr>
        <w:pStyle w:val="BodyText"/>
      </w:pPr>
      <w:r>
        <w:br/>
      </w:r>
    </w:p>
    <w:p>
      <w:pPr>
        <w:pStyle w:val="BodyText"/>
      </w:pPr>
      <w:r>
        <w:rPr>
          <w:iCs/>
          <w:i/>
        </w:rPr>
        <w:t xml:space="preserve">A deep dive into the role, impact, and future of mathematical sciences within the global capital.</w:t>
      </w:r>
    </w:p>
    <w:bookmarkEnd w:id="20"/>
    <w:bookmarkStart w:id="21" w:name="Xf81635b801757486d4d9cb0963894e3d44aa8c7"/>
    <w:p>
      <w:pPr>
        <w:pStyle w:val="Heading2"/>
      </w:pPr>
      <w:r>
        <w:t xml:space="preserve">The Mathematical Landscape in United States New York City</w:t>
      </w:r>
    </w:p>
    <w:p>
      <w:pPr>
        <w:pStyle w:val="FirstParagraph"/>
      </w:pPr>
      <w:r>
        <w:t xml:space="preserve">Welcome to this detailed Seminar Presentation Slides exploration of how a dedicated Mathematician shapes the future within one of the most dynamic metropolises on Earth. When we discuss United States New York City, we are not just referring to a geographical location; we are discussing an epicenter of global finance, media, technology, and academia. In this vibrant ecosystem, the abstract world of pure mathematics intersects tangibly with real-world challenges.</w:t>
      </w:r>
    </w:p>
    <w:p>
      <w:pPr>
        <w:pStyle w:val="BodyText"/>
      </w:pPr>
      <w:r>
        <w:t xml:space="preserve">This presentation aims to dissect the multifaceted role of a modern Mathematician operating within United States New York City. From Wall Street's quantitative analysts to Broadway's algorithmic set designs, and from Columbia University’s theoretical research floors to the emerging tech startups in Silicon Alley, mathematics is the silent architect of our daily urban experience.</w:t>
      </w:r>
    </w:p>
    <w:bookmarkEnd w:id="21"/>
    <w:bookmarkStart w:id="22" w:name="Xf089b8d428f0bae3d83a54d051eb4b18d43751d"/>
    <w:p>
      <w:pPr>
        <w:pStyle w:val="Heading2"/>
      </w:pPr>
      <w:r>
        <w:t xml:space="preserve">The Role of a Mathematician in Prestigious Institutions</w:t>
      </w:r>
    </w:p>
    <w:p>
      <w:pPr>
        <w:pStyle w:val="FirstParagraph"/>
      </w:pPr>
      <w:r>
        <w:t xml:space="preserve">To understand the local impact, we must first look at the academic foundations. United States New York City boasts some of the most renowned mathematical departments in the world. Here is how a Mathematician contributes within these walls:</w:t>
      </w:r>
    </w:p>
    <w:p>
      <w:pPr>
        <w:numPr>
          <w:ilvl w:val="0"/>
          <w:numId w:val="1001"/>
        </w:numPr>
        <w:pStyle w:val="Compact"/>
      </w:pPr>
      <w:r>
        <w:rPr>
          <w:bCs/>
          <w:b/>
        </w:rPr>
        <w:t xml:space="preserve">Columbia University &amp; The Courant Institute:</w:t>
      </w:r>
      <w:r>
        <w:t xml:space="preserve"> </w:t>
      </w:r>
      <w:r>
        <w:t xml:space="preserve">Located in Greenwich Village, The Courant Institute of Mathematical Sciences is a global leader in applied mathematics. Here, the Mathematician works on fluid dynamics, cryptography, and data analysis. Their research often directly informs national security protocols and weather prediction models used across the United States.</w:t>
      </w:r>
    </w:p>
    <w:p>
      <w:pPr>
        <w:numPr>
          <w:ilvl w:val="0"/>
          <w:numId w:val="1001"/>
        </w:numPr>
        <w:pStyle w:val="Compact"/>
      </w:pPr>
      <w:r>
        <w:rPr>
          <w:bCs/>
          <w:b/>
        </w:rPr>
        <w:t xml:space="preserve">The City College of New York (CCNY) &amp; CUNY:</w:t>
      </w:r>
      <w:r>
        <w:t xml:space="preserve"> </w:t>
      </w:r>
      <w:r>
        <w:t xml:space="preserve">The public university system in United States New York City plays a crucial role in diversity and accessibility. Mathematicians here focus on undergraduate education, creating pathways for first-generation students to enter STEM fields, thereby broadening the talent pool for the city's economy.</w:t>
      </w:r>
    </w:p>
    <w:p>
      <w:pPr>
        <w:numPr>
          <w:ilvl w:val="0"/>
          <w:numId w:val="1001"/>
        </w:numPr>
        <w:pStyle w:val="Compact"/>
      </w:pPr>
      <w:r>
        <w:rPr>
          <w:bCs/>
          <w:b/>
        </w:rPr>
        <w:t xml:space="preserve">The Institute for Advanced Study (IAS) in Princeton:</w:t>
      </w:r>
      <w:r>
        <w:t xml:space="preserve"> </w:t>
      </w:r>
      <w:r>
        <w:t xml:space="preserve">While technically just across the river in New Jersey, its proximity and deep ties to United States New York City make it a vital neighbor. Mathematicians like John Nash and Albert Einstein have walked these halls, influencing the global discourse that flows directly into NYC's financial and tech sectors.</w:t>
      </w:r>
    </w:p>
    <w:bookmarkEnd w:id="22"/>
    <w:bookmarkStart w:id="23" w:name="Xd4396cfae1c684809fa240245e9f799871810d1"/>
    <w:p>
      <w:pPr>
        <w:pStyle w:val="Heading2"/>
      </w:pPr>
      <w:r>
        <w:t xml:space="preserve">The Wall Street Mathematician: Quantitative Finance</w:t>
      </w:r>
    </w:p>
    <w:p>
      <w:pPr>
        <w:pStyle w:val="FirstParagraph"/>
      </w:pPr>
      <w:r>
        <w:t xml:space="preserve">No discussion about mathematics in United States New York City is complete without addressing the financial sector. In the bustling trading floors and high-rise offices of Midtown Manhattan, a specific type of Mathematician—often referred to as a "Quant"—is indispensable.</w:t>
      </w:r>
    </w:p>
    <w:p>
      <w:pPr>
        <w:pStyle w:val="BodyText"/>
      </w:pPr>
      <w:r>
        <w:rPr>
          <w:bCs/>
          <w:b/>
        </w:rPr>
        <w:t xml:space="preserve">Bridging Theory and Profit:</w:t>
      </w:r>
      <w:r>
        <w:t xml:space="preserve"> </w:t>
      </w:r>
      <w:r>
        <w:t xml:space="preserve">These professionals apply stochastic calculus, probability theory, and statistical mechanics to financial markets. They build complex models that predict market trends, assess risk in derivative portfolios, and automate high-frequency trading algorithms. The mathematical rigor applied by these individuals stabilizes the United States New York City economy against global volatility.</w:t>
      </w:r>
    </w:p>
    <w:p>
      <w:pPr>
        <w:pStyle w:val="BodyText"/>
      </w:pPr>
      <w:r>
        <w:rPr>
          <w:bCs/>
          <w:b/>
        </w:rPr>
        <w:t xml:space="preserve">Cryptocurrency and Fintech:</w:t>
      </w:r>
      <w:r>
        <w:t xml:space="preserve"> </w:t>
      </w:r>
      <w:r>
        <w:t xml:space="preserve">As United States New York City evolves into a major hub for digital assets, Mathematicians are designing blockchain consensus mechanisms and ensuring the cryptographic security of decentralized finance (DeFi) platforms. Their work ensures that the digital ledgers underpinning modern commerce in this city remain tamper-proof.</w:t>
      </w:r>
    </w:p>
    <w:bookmarkEnd w:id="23"/>
    <w:bookmarkStart w:id="24" w:name="silicon-alley-the-tech-mathematician"/>
    <w:p>
      <w:pPr>
        <w:pStyle w:val="Heading2"/>
      </w:pPr>
      <w:r>
        <w:t xml:space="preserve">Silicon Alley: The Tech Mathematician</w:t>
      </w:r>
    </w:p>
    <w:p>
      <w:pPr>
        <w:pStyle w:val="FirstParagraph"/>
      </w:pPr>
      <w:r>
        <w:t xml:space="preserve">The emergence of Silicon Alley has transformed the Manhattan skyline from purely commercial real estate to a hub for innovation. In this sector, the role of the Mathematician shifts heavily toward Data Science and Machine Learning.</w:t>
      </w:r>
    </w:p>
    <w:p>
      <w:pPr>
        <w:numPr>
          <w:ilvl w:val="0"/>
          <w:numId w:val="1002"/>
        </w:numPr>
        <w:pStyle w:val="Compact"/>
      </w:pPr>
      <w:r>
        <w:rPr>
          <w:bCs/>
          <w:b/>
        </w:rPr>
        <w:t xml:space="preserve">Predictive Analytics:</w:t>
      </w:r>
      <w:r>
        <w:t xml:space="preserve"> </w:t>
      </w:r>
      <w:r>
        <w:t xml:space="preserve">Retailers in United States New York City use mathematicians' algorithms to optimize supply chains, predicting consumer behavior based on weather patterns and local events.</w:t>
      </w:r>
    </w:p>
    <w:p>
      <w:pPr>
        <w:numPr>
          <w:ilvl w:val="0"/>
          <w:numId w:val="1002"/>
        </w:numPr>
        <w:pStyle w:val="Compact"/>
      </w:pPr>
      <w:r>
        <w:rPr>
          <w:bCs/>
          <w:b/>
        </w:rPr>
        <w:t xml:space="preserve">Natural Language Processing (NLP):</w:t>
      </w:r>
      <w:r>
        <w:t xml:space="preserve"> </w:t>
      </w:r>
      <w:r>
        <w:t xml:space="preserve">Media conglomerates in NYC utilize mathematical models to analyze sentiment across millions of social media posts, helping news outlets understand public discourse in real-time.</w:t>
      </w:r>
    </w:p>
    <w:p>
      <w:pPr>
        <w:numPr>
          <w:ilvl w:val="0"/>
          <w:numId w:val="1002"/>
        </w:numPr>
        <w:pStyle w:val="Compact"/>
      </w:pPr>
      <w:r>
        <w:rPr>
          <w:bCs/>
          <w:b/>
        </w:rPr>
        <w:t xml:space="preserve">Cybersecurity:</w:t>
      </w:r>
      <w:r>
        <w:t xml:space="preserve"> </w:t>
      </w:r>
      <w:r>
        <w:t xml:space="preserve">As a global communications hub, data security is paramount. Mathematicians develop encryption protocols that protect the personal and corporate data flowing through New York City’s vast fiber optic networks.</w:t>
      </w:r>
    </w:p>
    <w:bookmarkEnd w:id="24"/>
    <w:bookmarkStart w:id="25" w:name="X71982dfbed334e2909b4e17b3b6938ba0f8adc1"/>
    <w:p>
      <w:pPr>
        <w:pStyle w:val="Heading2"/>
      </w:pPr>
      <w:r>
        <w:t xml:space="preserve">The Mathematician in Urban Infrastructure</w:t>
      </w:r>
    </w:p>
    <w:p>
      <w:pPr>
        <w:pStyle w:val="FirstParagraph"/>
      </w:pPr>
      <w:r>
        <w:t xml:space="preserve">A city as dense as United States New York City requires complex logistical solutions. Mathematicians are increasingly consulted on urban planning initiatives to optimize traffic flow, public transit routing, and energy consumption.</w:t>
      </w:r>
    </w:p>
    <w:p>
      <w:pPr>
        <w:numPr>
          <w:ilvl w:val="0"/>
          <w:numId w:val="1003"/>
        </w:numPr>
        <w:pStyle w:val="Compact"/>
      </w:pPr>
      <w:r>
        <w:rPr>
          <w:bCs/>
          <w:b/>
        </w:rPr>
        <w:t xml:space="preserve">Traffic Optimization:</w:t>
      </w:r>
      <w:r>
        <w:t xml:space="preserve"> </w:t>
      </w:r>
      <w:r>
        <w:t xml:space="preserve">Using graph theory and network flow algorithms, Mathematicians help the Department of Transportation manage signal timings to reduce congestion in Manhattan’s grid system.</w:t>
      </w:r>
    </w:p>
    <w:p>
      <w:pPr>
        <w:numPr>
          <w:ilvl w:val="0"/>
          <w:numId w:val="1003"/>
        </w:numPr>
        <w:pStyle w:val="Compact"/>
      </w:pPr>
      <w:r>
        <w:rPr>
          <w:vertAlign w:val="subscript"/>
        </w:rPr>
        <w:t xml:space="preserve">&gt;Resource Management:</w:t>
      </w:r>
      <w:r>
        <w:t xml:space="preserve"> </w:t>
      </w:r>
      <w:r>
        <w:t xml:space="preserve">In the wake of climate change concerns, NYC mathematicians model water distribution systems for skyscrapers and predict peak energy loads to prevent blackouts during extreme weather events.</w:t>
      </w:r>
    </w:p>
    <w:bookmarkEnd w:id="25"/>
    <w:bookmarkStart w:id="26" w:name="Xb95934bc230109877aa85bc4a9f711a67538efe"/>
    <w:p>
      <w:pPr>
        <w:pStyle w:val="Heading2"/>
      </w:pPr>
      <w:r>
        <w:t xml:space="preserve">Ethical Considerations for the Modern Mathematician</w:t>
      </w:r>
    </w:p>
    <w:p>
      <w:pPr>
        <w:pStyle w:val="FirstParagraph"/>
      </w:pPr>
      <w:r>
        <w:t xml:space="preserve">In United States New York City, as in all global capitals, a Mathematician must grapple with significant ethical responsibilities. The power of algorithms to discriminate or exclude is a pressing concern.</w:t>
      </w:r>
    </w:p>
    <w:p>
      <w:pPr>
        <w:numPr>
          <w:ilvl w:val="0"/>
          <w:numId w:val="1004"/>
        </w:numPr>
        <w:pStyle w:val="Compact"/>
      </w:pPr>
      <w:r>
        <w:rPr>
          <w:bCs/>
          <w:b/>
        </w:rPr>
        <w:t xml:space="preserve">Bias in Algorithms:</w:t>
      </w:r>
      <w:r>
        <w:t xml:space="preserve"> </w:t>
      </w:r>
      <w:r>
        <w:t xml:space="preserve">A Mathematician working for a bank or an insurance company must ensure their models do not perpetuate historical biases against marginalized communities within NYC neighborhoods.</w:t>
      </w:r>
    </w:p>
    <w:p>
      <w:pPr>
        <w:numPr>
          <w:ilvl w:val="0"/>
          <w:numId w:val="1004"/>
        </w:numPr>
        <w:pStyle w:val="Compact"/>
      </w:pPr>
      <w:r>
        <w:rPr>
          <w:vertAlign w:val="subscript"/>
        </w:rPr>
        <w:t xml:space="preserve">&gt;Privacy Concerns:</w:t>
      </w:r>
      <w:r>
        <w:t xml:space="preserve"> </w:t>
      </w:r>
      <w:r>
        <w:t xml:space="preserve">With the proliferation of surveillance and data mining, Mathematicians must advocate for privacy-preserving technologies, such as differential privacy, ensuring that the convenience of a smart city does not come at the cost of individual liberty.</w:t>
      </w:r>
    </w:p>
    <w:bookmarkEnd w:id="26"/>
    <w:bookmarkStart w:id="27" w:name="the-future-is-calculated"/>
    <w:p>
      <w:pPr>
        <w:pStyle w:val="Heading2"/>
      </w:pPr>
      <w:r>
        <w:t xml:space="preserve">The Future is Calculated</w:t>
      </w:r>
    </w:p>
    <w:p>
      <w:pPr>
        <w:pStyle w:val="FirstParagraph"/>
      </w:pPr>
      <w:r>
        <w:t xml:space="preserve">To conclude this Seminar Presentation Slides overview, it is clear that the Mathematician in United States New York City is not merely an academic confined to a library. They are active participants in the city's heartbeat.</w:t>
      </w:r>
    </w:p>
    <w:p>
      <w:pPr>
        <w:pStyle w:val="BodyText"/>
      </w:pPr>
      <w:r>
        <w:t xml:space="preserve">Whether they are securing financial markets, optimizing subway schedules, or training AI models for healthcare startups in Long Island City, their work defines the operational excellence of the metropolis. As United States New York City continues to face global challenges regarding climate change, economic disparity, and digital security, the demand for rigorous mathematical thinking will only grow.</w:t>
      </w:r>
    </w:p>
    <w:p>
      <w:pPr>
        <w:pStyle w:val="BodyText"/>
      </w:pPr>
      <w:r>
        <w:t xml:space="preserve">The Mathematician is the translator between raw data and actionable wisdom. By continuing to support mathematics education in NYC public schools and funding research at local institutions like Columbia and NYU, we ensure that United States New York City remains a beacon of intellectual leadership in the 21st century. The city’s skyline is not just made of steel and glass; it is built on the foundational truths discovered by Mathematicians.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Mathematician in United States New York City</dc:title>
  <dc:creator/>
  <dc:language>en</dc:language>
  <cp:keywords/>
  <dcterms:created xsi:type="dcterms:W3CDTF">2026-07-29T19:53:05Z</dcterms:created>
  <dcterms:modified xsi:type="dcterms:W3CDTF">2026-07-29T19:53:05Z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