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Mechanics</w:t>
      </w:r>
      <w:r>
        <w:t xml:space="preserve"> </w:t>
      </w:r>
      <w:r>
        <w:t xml:space="preserve">in</w:t>
      </w:r>
      <w:r>
        <w:t xml:space="preserve"> </w:t>
      </w:r>
      <w:r>
        <w:t xml:space="preserve">Argentina,</w:t>
      </w:r>
      <w:r>
        <w:t xml:space="preserve"> </w:t>
      </w:r>
      <w:r>
        <w:t xml:space="preserve">Buenos</w:t>
      </w:r>
      <w:r>
        <w:t xml:space="preserve"> </w:t>
      </w:r>
      <w:r>
        <w:t xml:space="preserve">Aires</w:t>
      </w:r>
    </w:p>
    <w:p>
      <w:pPr>
        <w:pStyle w:val="FirstParagraph"/>
      </w:pPr>
      <w:r>
        <w:t xml:space="preserve">```html</w:t>
      </w:r>
    </w:p>
    <w:bookmarkStart w:id="34" w:name="Xd05471cc64b0c487649850bcf8962fd6246dd74"/>
    <w:p>
      <w:pPr>
        <w:pStyle w:val="Heading1"/>
      </w:pPr>
      <w:r>
        <w:t xml:space="preserve">Seminar Presentation Slides: The Role of the Mechanic in Argentina, Buenos Aires</w:t>
      </w:r>
    </w:p>
    <w:bookmarkStart w:id="21" w:name="slide-introduction"/>
    <w:bookmarkStart w:id="20" w:name="introduction-and-contextual-overview"/>
    <w:p>
      <w:pPr>
        <w:pStyle w:val="Heading2"/>
      </w:pPr>
      <w:r>
        <w:t xml:space="preserve">Introduction and Contextual Overview</w:t>
      </w:r>
    </w:p>
    <w:p>
      <w:pPr>
        <w:pStyle w:val="FirstParagraph"/>
      </w:pPr>
      <w:r>
        <w:t xml:space="preserve">Welcome to this comprehensive seminar presentation dedicated to analyzing the critical profession of the mechanic within the specific geographical and socio-economic context of Argentina, focusing heavily on its capital city, Buenos Aires. In a bustling metropolis like Buenos Aires, where vehicular traffic is dense and public transportation infrastructure is vast yet occasionally strained, the role of an independent or dealership-affiliated mechanic extends far beyond simple vehicle repair. It represents a vital component of the local economy and daily life for millions of residents.</w:t>
      </w:r>
    </w:p>
    <w:p>
      <w:pPr>
        <w:pStyle w:val="BodyText"/>
      </w:pPr>
      <w:r>
        <w:t xml:space="preserve">This presentation aims to explore the historical evolution, current economic challenges, technological shifts, and future outlook for mechanics operating in Buenos Aires. We will examine how the unique regulatory environment in Argentina influences trade practices and how global trends toward electric mobility intersect with a market historically dominated by internal combustion engines. Understanding these dynamics is essential for stakeholders ranging from automotive manufacturers to policy-makers seeking to modernize the sector.</w:t>
      </w:r>
    </w:p>
    <w:bookmarkEnd w:id="20"/>
    <w:bookmarkEnd w:id="21"/>
    <w:bookmarkStart w:id="23" w:name="slide-historical-context"/>
    <w:bookmarkStart w:id="22" w:name="Xb2d5081319f042b345b9bedfbea30cd31e0a17b"/>
    <w:p>
      <w:pPr>
        <w:pStyle w:val="Heading2"/>
      </w:pPr>
      <w:r>
        <w:t xml:space="preserve">Historical Evolution of Automotive Mechanics in Buenos Aires</w:t>
      </w:r>
    </w:p>
    <w:p>
      <w:pPr>
        <w:pStyle w:val="FirstParagraph"/>
      </w:pPr>
      <w:r>
        <w:t xml:space="preserve">The history of mechanics in Argentina is deeply intertwined with the nation's industrialization policies. During the mid-20th century, under import substitution industrialization strategies, local assembly plants proliferated across Buenos Aires Province and the city itself. This era fostered a robust network of local repair shops and independent mechanics who were accustomed to maintaining domestically produced vehicles such as those from Ford Argentina and Chevrolet Argentina.</w:t>
      </w:r>
    </w:p>
    <w:p>
      <w:pPr>
        <w:pStyle w:val="BodyText"/>
      </w:pPr>
      <w:r>
        <w:t xml:space="preserve">Buenos Aires became the epicenter of this activity. The "colectivo" (bus) system, predominantly fueled by diesel engines during its peak expansion, required a specialized workforce of heavy-duty mechanics. These professionals developed a reputation for ingenuity, often referred to locally as having</w:t>
      </w:r>
      <w:r>
        <w:t xml:space="preserve"> </w:t>
      </w:r>
      <w:r>
        <w:rPr>
          <w:iCs/>
          <w:i/>
        </w:rPr>
        <w:t xml:space="preserve">"solución criolla"</w:t>
      </w:r>
      <w:r>
        <w:t xml:space="preserve"> </w:t>
      </w:r>
      <w:r>
        <w:t xml:space="preserve">(a Creole solution), which involved improvising parts and repairs due to scarcity or high costs of original equipment manufacturer (OEM) components. This culture of adaptability remains a defining characteristic of the Buenos Aires mechanic today.</w:t>
      </w:r>
    </w:p>
    <w:bookmarkEnd w:id="22"/>
    <w:bookmarkEnd w:id="23"/>
    <w:bookmarkStart w:id="25" w:name="slide-economic-challenges"/>
    <w:bookmarkStart w:id="24" w:name="X7ee88cd2863fee1fb303600c770976adf3f7ff4"/>
    <w:p>
      <w:pPr>
        <w:pStyle w:val="Heading2"/>
      </w:pPr>
      <w:r>
        <w:t xml:space="preserve">Economic Challenges and Regulatory Landscape</w:t>
      </w:r>
    </w:p>
    <w:p>
      <w:pPr>
        <w:pStyle w:val="FirstParagraph"/>
      </w:pPr>
      <w:r>
        <w:t xml:space="preserve">In recent decades, mechanics in Argentina have faced significant economic headwinds. The Argentine economy has experienced periods of high inflation and currency volatility, which directly impact the cost of imported automotive parts. Since many spare parts for foreign-branded vehicles are imported, fluctuations in the exchange rate can lead to sudden spikes in repair costs for consumers.</w:t>
      </w:r>
    </w:p>
    <w:p>
      <w:pPr>
        <w:pStyle w:val="BodyText"/>
      </w:pPr>
      <w:r>
        <w:t xml:space="preserve">Furthermore, the regulatory framework governing workshops varies between autonomous municipalities. In Buenos Aires City (</w:t>
      </w:r>
      <w:r>
        <w:rPr>
          <w:iCs/>
          <w:i/>
        </w:rPr>
        <w:t xml:space="preserve">Ciudad Autónoma de Buenos Aires</w:t>
      </w:r>
      <w:r>
        <w:t xml:space="preserve">, or CABA), mechanics must navigate specific zoning laws and environmental regulations regarding waste disposal, particularly concerning oils and batteries. Compliance with these standards requires investment that can be burdensome for small, family-owned workshops (</w:t>
      </w:r>
      <w:r>
        <w:rPr>
          <w:iCs/>
          <w:i/>
        </w:rPr>
        <w:t xml:space="preserve">talleres</w:t>
      </w:r>
      <w:r>
        <w:t xml:space="preserve">).</w:t>
      </w:r>
    </w:p>
    <w:p>
      <w:pPr>
        <w:pStyle w:val="BodyText"/>
      </w:pPr>
      <w:r>
        <w:t xml:space="preserve">The informal economy also plays a substantial role. Many informal mechanics operate without formal registration to avoid taxes and regulatory fees. While this provides cheaper services to some residents, it raises concerns about safety standards, warranty issues for consumers, and the erosion of formal tax revenues. Addressing the balance between formalization and affordability remains a key challenge for policymakers in Buenos Aires.</w:t>
      </w:r>
    </w:p>
    <w:bookmarkEnd w:id="24"/>
    <w:bookmarkEnd w:id="25"/>
    <w:bookmarkStart w:id="27" w:name="slide-technological-shifts"/>
    <w:bookmarkStart w:id="26" w:name="X1c54139951717a022ec0f77c5ad502ad747d1dc"/>
    <w:p>
      <w:pPr>
        <w:pStyle w:val="Heading2"/>
      </w:pPr>
      <w:r>
        <w:t xml:space="preserve">Technological Shifts: Diagnostics and Complexity</w:t>
      </w:r>
    </w:p>
    <w:p>
      <w:pPr>
        <w:pStyle w:val="FirstParagraph"/>
      </w:pPr>
      <w:r>
        <w:t xml:space="preserve">The modern mechanic in Buenos Aires is no longer just a person with wrenches; they are increasingly becoming technicians of complex electronic systems. As vehicles become more computerized, the need for advanced diagnostic tools has grown exponentially. In affluent neighborhoods like Palermo or Recoleta, where newer model cars are common, mechanics must possess skills in software diagnostics and electrical engineering.</w:t>
      </w:r>
    </w:p>
    <w:p>
      <w:pPr>
        <w:pStyle w:val="BodyText"/>
      </w:pPr>
      <w:r>
        <w:t xml:space="preserve">This shift has created a skills gap. Older generations of mechanics who relied on mechanical intuition struggle to keep up with the rapid pace of technological change. Consequently, there is a rising demand for specialized training centers and certification programs offered by technical universities and private institutions in Buenos Aires. These programs focus not only on engine repair but also on hybrid systems, advanced driver-assistance systems (ADAS), and electronic control units (ECUs).</w:t>
      </w:r>
    </w:p>
    <w:p>
      <w:pPr>
        <w:pStyle w:val="BodyText"/>
      </w:pPr>
      <w:r>
        <w:t xml:space="preserve">The disparity in technological access is notable. While high-end dealerships in Buenos Aires have state-of-the-art diagnostic equipment, independent mechanics often rely on affordable, imported scanners or even mobile applications to diagnose issues. This democratization of information has empowered some independent shops but also requires continuous education.</w:t>
      </w:r>
    </w:p>
    <w:bookmarkEnd w:id="26"/>
    <w:bookmarkEnd w:id="27"/>
    <w:bookmarkStart w:id="29" w:name="slide-electric-mobility"/>
    <w:bookmarkStart w:id="28" w:name="Xfd7b6804c19c0c37193634f35d3c8fabb447751"/>
    <w:p>
      <w:pPr>
        <w:pStyle w:val="Heading2"/>
      </w:pPr>
      <w:r>
        <w:t xml:space="preserve">The Future: Electric Mobility and Sustainability</w:t>
      </w:r>
    </w:p>
    <w:p>
      <w:pPr>
        <w:pStyle w:val="FirstParagraph"/>
      </w:pPr>
      <w:r>
        <w:t xml:space="preserve">A critical aspect of the seminar is the impending transition to electric vehicles (EVs). Argentina, including Buenos Aires, is beginning to see an increase in EV adoption, driven by government incentives such as tax breaks for electric cars and a growing charging infrastructure network.</w:t>
      </w:r>
    </w:p>
    <w:p>
      <w:pPr>
        <w:pStyle w:val="BodyText"/>
      </w:pPr>
      <w:r>
        <w:t xml:space="preserve">This transition poses existential questions for traditional mechanics. Electric vehicles have fewer moving parts than internal combustion engine vehicles, potentially reducing the frequency of routine maintenance services like oil changes and spark plug replacements. However, this does not mean the end of the mechanic's profession; rather, it signifies a pivot toward high-voltage systems, battery management systems (BMS), and software updates.</w:t>
      </w:r>
    </w:p>
    <w:p>
      <w:pPr>
        <w:pStyle w:val="BodyText"/>
      </w:pPr>
      <w:r>
        <w:t xml:space="preserve">Mechanics in Buenos Aires must prepare for this shift by acquiring specialized certifications in high-voltage safety and EV repair. The city’s government has been investing in public charging stations along major avenues like 9th of July Avenue (</w:t>
      </w:r>
      <w:r>
        <w:rPr>
          <w:iCs/>
          <w:i/>
        </w:rPr>
        <w:t xml:space="preserve">Avenida 9 de Julio</w:t>
      </w:r>
      <w:r>
        <w:t xml:space="preserve">), signaling a long-term commitment to electrification. Workshops that fail to adapt risk obsolescence, while those that embrace the new technology can position themselves as leaders in sustainable automotive care.</w:t>
      </w:r>
    </w:p>
    <w:bookmarkEnd w:id="28"/>
    <w:bookmarkEnd w:id="29"/>
    <w:bookmarkStart w:id="31" w:name="slide-social-perception"/>
    <w:bookmarkStart w:id="30" w:name="X45fe29436ab9e02793442a0be7b2508aac0e59a"/>
    <w:p>
      <w:pPr>
        <w:pStyle w:val="Heading2"/>
      </w:pPr>
      <w:r>
        <w:t xml:space="preserve">Social Perception and Professional Status</w:t>
      </w:r>
    </w:p>
    <w:p>
      <w:pPr>
        <w:pStyle w:val="FirstParagraph"/>
      </w:pPr>
      <w:r>
        <w:t xml:space="preserve">The social status of mechanics in Buenos Aires has evolved over time. Historically, working in a workshop was seen as manual labor with limited career progression. However, as vehicle complexity increased and skilled technicians became scarce, the professional standing of mechanics has improved among educated demographics.</w:t>
      </w:r>
    </w:p>
    <w:p>
      <w:pPr>
        <w:pStyle w:val="BodyText"/>
      </w:pPr>
      <w:r>
        <w:t xml:space="preserve">In urban areas like Buenos Aires, there is a growing appreciation for specialized craftsmen who can preserve older vehicles or customize cars (</w:t>
      </w:r>
      <w:r>
        <w:rPr>
          <w:iCs/>
          <w:i/>
        </w:rPr>
        <w:t xml:space="preserve">"restauración"</w:t>
      </w:r>
      <w:r>
        <w:t xml:space="preserve">). This niche market values artistry and technical skill equally. Additionally, the rise of social media allows mechanics to showcase their work, building personal brands and client trust online. A mechanic with a strong digital presence in Buenos Aires can attract clients from across the metropolitan area based on reputation alone.</w:t>
      </w:r>
    </w:p>
    <w:bookmarkEnd w:id="30"/>
    <w:bookmarkEnd w:id="31"/>
    <w:bookmarkStart w:id="33" w:name="slide-conclusion"/>
    <w:bookmarkStart w:id="32" w:name="conclusion-and-strategic-recommendations"/>
    <w:p>
      <w:pPr>
        <w:pStyle w:val="Heading2"/>
      </w:pPr>
      <w:r>
        <w:t xml:space="preserve">Conclusion and Strategic Recommendations</w:t>
      </w:r>
    </w:p>
    <w:p>
      <w:pPr>
        <w:pStyle w:val="FirstParagraph"/>
      </w:pPr>
      <w:r>
        <w:t xml:space="preserve">In conclusion, the profession of the mechanic in Argentina, particularly in Buenos Aires, stands at a crossroads. It is shaped by a rich history of adaptability but faces modern challenges related to technology, economics, and environmental sustainability.</w:t>
      </w:r>
    </w:p>
    <w:p>
      <w:pPr>
        <w:numPr>
          <w:ilvl w:val="0"/>
          <w:numId w:val="1001"/>
        </w:numPr>
        <w:pStyle w:val="Compact"/>
      </w:pPr>
      <w:r>
        <w:rPr>
          <w:bCs/>
          <w:b/>
        </w:rPr>
        <w:t xml:space="preserve">For Mechanics:</w:t>
      </w:r>
      <w:r>
        <w:t xml:space="preserve"> </w:t>
      </w:r>
      <w:r>
        <w:t xml:space="preserve">Continuous education is non-negotiable. Investing in training for electronic diagnostics and electric vehicle maintenance is crucial for long-term viability.</w:t>
      </w:r>
    </w:p>
    <w:p>
      <w:pPr>
        <w:numPr>
          <w:ilvl w:val="0"/>
          <w:numId w:val="1001"/>
        </w:numPr>
        <w:pStyle w:val="Compact"/>
      </w:pPr>
      <w:r>
        <w:rPr>
          <w:bCs/>
          <w:b/>
        </w:rPr>
        <w:t xml:space="preserve">For Policymakers:</w:t>
      </w:r>
    </w:p>
    <w:p>
      <w:pPr>
        <w:numPr>
          <w:ilvl w:val="0"/>
          <w:numId w:val="1001"/>
        </w:numPr>
        <w:pStyle w:val="Compact"/>
      </w:pPr>
      <w:r>
        <w:rPr>
          <w:bCs/>
          <w:b/>
        </w:rPr>
        <w:t xml:space="preserve">For Educators:</w:t>
      </w:r>
      <w:r>
        <w:t xml:space="preserve">] Developing curricula that bridge traditional mechanical skills with modern electronic and digital competencies is essential to prepare the next generation of technicians in Buenos Aires.</w:t>
      </w:r>
    </w:p>
    <w:p>
      <w:pPr>
        <w:pStyle w:val="FirstParagraph"/>
      </w:pPr>
      <w:r>
        <w:t xml:space="preserve">The future of automotive care in Buenos Aires relies on a synergy between respect for traditional craftsmanship and embrace of technological innovation. By navigating these changes effectively, mechanics will continue to serve as indispensable pillars of urban mobility and economic stability in Argentina.</w:t>
      </w:r>
    </w:p>
    <w:bookmarkEnd w:id="32"/>
    <w:bookmarkEnd w:id="33"/>
    <w:p>
      <w:pPr>
        <w:pStyle w:val="BodyText"/>
      </w:pPr>
      <w:r>
        <w:t xml:space="preserve">```</w:t>
      </w:r>
    </w:p>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Mechanics in Argentina, Buenos Aires</dc:title>
  <dc:creator/>
  <dc:language>en</dc:language>
  <cp:keywords/>
  <dcterms:created xsi:type="dcterms:W3CDTF">2026-07-30T01:31:31Z</dcterms:created>
  <dcterms:modified xsi:type="dcterms:W3CDTF">2026-07-30T01:31:31Z</dcterms:modified>
</cp:coreProperties>
</file>

<file path=docProps/custom.xml><?xml version="1.0" encoding="utf-8"?>
<Properties xmlns="http://schemas.openxmlformats.org/officeDocument/2006/custom-properties" xmlns:vt="http://schemas.openxmlformats.org/officeDocument/2006/docPropsVTypes"/>
</file>