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Engineering</w:t>
      </w:r>
      <w:r>
        <w:t xml:space="preserve"> </w:t>
      </w:r>
      <w:r>
        <w:t xml:space="preserve">in</w:t>
      </w:r>
      <w:r>
        <w:t xml:space="preserve"> </w:t>
      </w:r>
      <w:r>
        <w:t xml:space="preserve">Israel</w:t>
      </w:r>
      <w:r>
        <w:t xml:space="preserve"> </w:t>
      </w:r>
      <w:r>
        <w:t xml:space="preserve">Tel</w:t>
      </w:r>
      <w:r>
        <w:t xml:space="preserve"> </w:t>
      </w:r>
      <w:r>
        <w:t xml:space="preserve">Aviv</w:t>
      </w:r>
    </w:p>
    <w:bookmarkStart w:id="20" w:name="Xa7e7d414b24477d82d16d04adf6f452ee8363c3"/>
    <w:p>
      <w:pPr>
        <w:pStyle w:val="Heading1"/>
      </w:pPr>
      <w:r>
        <w:t xml:space="preserve">Seminar Presentation Slides: The Role of the Modern Mechanical Engineer in Israel Tel Aviv</w:t>
      </w:r>
    </w:p>
    <w:p>
      <w:pPr>
        <w:pStyle w:val="FirstParagraph"/>
      </w:pPr>
      <w:r>
        <w:rPr>
          <w:bCs/>
          <w:b/>
        </w:rPr>
        <w:t xml:space="preserve">Presentation Title:</w:t>
      </w:r>
      <w:r>
        <w:t xml:space="preserve"> </w:t>
      </w:r>
      <w:r>
        <w:t xml:space="preserve">Innovating the Future: Mechanical Engineering Dynamics in a Global Tech Hub</w:t>
      </w:r>
    </w:p>
    <w:p>
      <w:pPr>
        <w:pStyle w:val="BodyText"/>
      </w:pPr>
      <w:r>
        <w:rPr>
          <w:bCs/>
          <w:b/>
        </w:rPr>
        <w:t xml:space="preserve">Audience:</w:t>
      </w:r>
      <w:r>
        <w:t xml:space="preserve"> </w:t>
      </w:r>
      <w:r>
        <w:t xml:space="preserve">Engineering Students, Industry Professionals, and Academic Partners in Tel Aviv.</w:t>
      </w:r>
    </w:p>
    <w:p>
      <w:r>
        <w:pict>
          <v:rect style="width:0;height:1.5pt" o:hralign="center" o:hrstd="t" o:hr="t"/>
        </w:pic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dedicated to the evolving landscape of mechanical engineering. As we gather here, it is crucial to recognize that the definition of a Mechanical Engineer is no longer confined to traditional gears and pistons. Today, a Mechanical Engineer in Israel Tel Aviv serves as a pivotal node in one of the world’s most vibrant innovation ecosystems.</w:t>
      </w:r>
    </w:p>
    <w:p>
      <w:pPr>
        <w:pStyle w:val="BodyText"/>
      </w:pPr>
      <w:r>
        <w:t xml:space="preserve">This presentation aims to dissect the multifaceted role of the</w:t>
      </w:r>
      <w:r>
        <w:t xml:space="preserve"> </w:t>
      </w:r>
      <w:r>
        <w:t xml:space="preserve">Mechanical Engineer</w:t>
      </w:r>
      <w:r>
        <w:t xml:space="preserve"> </w:t>
      </w:r>
      <w:r>
        <w:t xml:space="preserve">within the unique socio-technical environment of</w:t>
      </w:r>
      <w:r>
        <w:t xml:space="preserve"> </w:t>
      </w:r>
      <w:r>
        <w:t xml:space="preserve">Israel Tel Aviv</w:t>
      </w:r>
      <w:r>
        <w:t xml:space="preserve">. We will explore how local challenges drive global solutions, how interdisciplinary collaboration defines modern engineering practices, and why this specific geographic location has become a magnet for high-tech manufacturing and industrial innovation.</w:t>
      </w:r>
    </w:p>
    <w:bookmarkEnd w:id="21"/>
    <w:bookmarkStart w:id="22" w:name="the-unique-ecosystem-of-israel-tel-aviv"/>
    <w:p>
      <w:pPr>
        <w:pStyle w:val="Heading2"/>
      </w:pPr>
      <w:r>
        <w:t xml:space="preserve">The Unique Ecosystem of Israel Tel Aviv</w:t>
      </w:r>
    </w:p>
    <w:p>
      <w:pPr>
        <w:pStyle w:val="FirstParagraph"/>
      </w:pPr>
      <w:r>
        <w:t xml:space="preserve">To understand the scope of mechanical engineering in this region, one must first appreciate the context of Tel Aviv. Known globally as "Silicon Wadi," the city is often associated with software and cybersecurity. However, beneath this digital veneer lies a robust hardware and industrial sector that requires sophisticated mechanical expertise.</w:t>
      </w:r>
    </w:p>
    <w:p>
      <w:pPr>
        <w:pStyle w:val="BodyText"/>
      </w:pPr>
      <w:r>
        <w:rPr>
          <w:bCs/>
          <w:b/>
        </w:rPr>
        <w:t xml:space="preserve">Israel Tel Aviv</w:t>
      </w:r>
      <w:r>
        <w:t xml:space="preserve"> </w:t>
      </w:r>
      <w:r>
        <w:t xml:space="preserve">is not just a city; it is a dense cluster of startups, research laboratories, multinational corporate R&amp;D centers, and defense industries. The geography dictates the engineering needs: high urban density requires advanced HVAC systems and sustainable building technologies; coastal proximity demands corrosion-resistant materials for marine applications; and water scarcity drives world-leading innovations in desalination and irrigation mechanics.</w:t>
      </w:r>
    </w:p>
    <w:p>
      <w:pPr>
        <w:pStyle w:val="BodyText"/>
      </w:pPr>
      <w:r>
        <w:t xml:space="preserve">The</w:t>
      </w:r>
      <w:r>
        <w:t xml:space="preserve"> </w:t>
      </w:r>
      <w:r>
        <w:t xml:space="preserve">Seminar Presentation Slides</w:t>
      </w:r>
      <w:r>
        <w:t xml:space="preserve"> </w:t>
      </w:r>
      <w:r>
        <w:t xml:space="preserve">that follow will illustrate how mechanical engineers here must adapt to a "resource-constrained, innovation-unconstrained" mindset. This paradox is the engine of engineering success in this region.</w:t>
      </w:r>
    </w:p>
    <w:bookmarkEnd w:id="22"/>
    <w:bookmarkStart w:id="23" w:name="X4e204d82e436e9bc79038e3accf4be7a73f10e0"/>
    <w:p>
      <w:pPr>
        <w:pStyle w:val="Heading2"/>
      </w:pPr>
      <w:r>
        <w:t xml:space="preserve">The Evolving Role of the Mechanical Engineer</w:t>
      </w:r>
    </w:p>
    <w:p>
      <w:pPr>
        <w:pStyle w:val="FirstParagraph"/>
      </w:pPr>
      <w:r>
        <w:t xml:space="preserve">In the past, a mechanical engineer’s primary toolkit included thermodynamics, fluid mechanics, and solid mechanics. While these remain foundational, the modern Mechanical Engineer in Tel Aviv must also master systems integration and mechatronics.</w:t>
      </w:r>
    </w:p>
    <w:p>
      <w:pPr>
        <w:numPr>
          <w:ilvl w:val="0"/>
          <w:numId w:val="1001"/>
        </w:numPr>
        <w:pStyle w:val="Compact"/>
      </w:pPr>
      <w:r>
        <w:rPr>
          <w:bCs/>
          <w:b/>
        </w:rPr>
        <w:t xml:space="preserve">Mechatronics Integration:</w:t>
      </w:r>
      <w:r>
        <w:t xml:space="preserve"> </w:t>
      </w:r>
      <w:r>
        <w:t xml:space="preserve">The boundary between mechanical hardware and software control is blurring. Engineers here are expected to design sensors into moving parts, ensuring that physical movements can be digitally monitored and optimized in real-time.</w:t>
      </w:r>
    </w:p>
    <w:p>
      <w:pPr>
        <w:numPr>
          <w:ilvl w:val="0"/>
          <w:numId w:val="1001"/>
        </w:numPr>
        <w:pStyle w:val="Compact"/>
      </w:pPr>
      <w:r>
        <w:rPr>
          <w:bCs/>
          <w:b/>
        </w:rPr>
        <w:t xml:space="preserve">Additive Manufacturing (3D Printing):</w:t>
      </w:r>
      <w:r>
        <w:t xml:space="preserve"> </w:t>
      </w:r>
      <w:r>
        <w:t xml:space="preserve">Tel Aviv has become a hub for industrial 3D printing applications. Mechanical engineers are now prototypers and material scientists, selecting polymers and metals that meet stringent aerospace or medical device standards.</w:t>
      </w:r>
    </w:p>
    <w:p>
      <w:pPr>
        <w:numPr>
          <w:ilvl w:val="0"/>
          <w:numId w:val="1001"/>
        </w:numPr>
        <w:pStyle w:val="Compact"/>
      </w:pPr>
      <w:r>
        <w:rPr>
          <w:bCs/>
          <w:b/>
        </w:rPr>
        <w:t xml:space="preserve">Sustainable Design:</w:t>
      </w:r>
      <w:r>
        <w:t xml:space="preserve"> </w:t>
      </w:r>
      <w:r>
        <w:t xml:space="preserve">With strict environmental regulations in the EU (Israel’s largest trade partner) and local green building codes in Tel Aviv, engineers must prioritize lifecycle analysis. This means designing for disassembly, recycling, and energy efficiency from day one.</w:t>
      </w:r>
    </w:p>
    <w:bookmarkEnd w:id="23"/>
    <w:bookmarkStart w:id="24" w:name="sector-specific-applications-in-tel-aviv"/>
    <w:p>
      <w:pPr>
        <w:pStyle w:val="Heading2"/>
      </w:pPr>
      <w:r>
        <w:t xml:space="preserve">Sector-Specific Applications in Tel Aviv</w:t>
      </w:r>
    </w:p>
    <w:p>
      <w:pPr>
        <w:pStyle w:val="FirstParagraph"/>
      </w:pPr>
      <w:r>
        <w:rPr>
          <w:bCs/>
          <w:b/>
        </w:rPr>
        <w:t xml:space="preserve">Agriculture Tech (AgriTech):</w:t>
      </w:r>
    </w:p>
    <w:p>
      <w:pPr>
        <w:pStyle w:val="BodyText"/>
      </w:pPr>
      <w:r>
        <w:t xml:space="preserve">This is perhaps the most distinct contribution of Israeli mechanical engineers. Due to the arid climate, precision agriculture is not a luxury but a necessity. Mechanical engineers design automated drip irrigation systems, robotic harvesters capable of navigating uneven terrain, and sensor networks that monitor soil moisture with micron-level accuracy.</w:t>
      </w:r>
    </w:p>
    <w:p>
      <w:pPr>
        <w:pStyle w:val="BodyText"/>
      </w:pPr>
      <w:r>
        <w:rPr>
          <w:bCs/>
          <w:b/>
        </w:rPr>
        <w:t xml:space="preserve">Medical Devices:</w:t>
      </w:r>
    </w:p>
    <w:p>
      <w:pPr>
        <w:pStyle w:val="BodyText"/>
      </w:pPr>
      <w:r>
        <w:t xml:space="preserve">Tel Aviv is a global leader in MedTech. The mechanical engineers working here collaborate closely with biologists and software developers to create minimally invasive surgical robots, prosthetic limbs with haptic feedback, and diagnostic imaging hardware. The precision required in this sector demands an exceptional standard of quality control and reliability engineering.</w:t>
      </w:r>
    </w:p>
    <w:p>
      <w:pPr>
        <w:pStyle w:val="BodyText"/>
      </w:pPr>
      <w:r>
        <w:rPr>
          <w:bCs/>
          <w:b/>
        </w:rPr>
        <w:t xml:space="preserve">Defense Technology:</w:t>
      </w:r>
    </w:p>
    <w:p>
      <w:pPr>
        <w:pStyle w:val="BodyText"/>
      </w:pPr>
      <w:r>
        <w:t xml:space="preserve">A significant portion of engineering talent in the region is drawn to defense sectors. Here, mechanical engineers develop unmanned aerial systems (UAS), ballistic protection materials, and ruggedized communication hardware. The pressure for innovation under high-stakes conditions drives rapid technological advancement that often spills over into civilian applications.</w:t>
      </w:r>
    </w:p>
    <w:bookmarkEnd w:id="24"/>
    <w:bookmarkStart w:id="25" w:name="Xd7bdf479fff48f2921e33f63829a1b0de1ca560"/>
    <w:p>
      <w:pPr>
        <w:pStyle w:val="Heading2"/>
      </w:pPr>
      <w:r>
        <w:t xml:space="preserve">Educational Pathways and Skill Acquisition</w:t>
      </w:r>
    </w:p>
    <w:p>
      <w:pPr>
        <w:pStyle w:val="FirstParagraph"/>
      </w:pPr>
      <w:r>
        <w:t xml:space="preserve">To become a successful Mechanical Engineer in this competitive market, the educational path is rigorous. Institutions in Israel Tel Aviv, such as Tel Aviv University and the Technion (with close ties to the city), offer curricula that blend traditional mechanics with data science.</w:t>
      </w:r>
    </w:p>
    <w:p>
      <w:pPr>
        <w:pStyle w:val="BodyText"/>
      </w:pPr>
      <w:r>
        <w:t xml:space="preserve">Key skills for aspirants include:</w:t>
      </w:r>
    </w:p>
    <w:p>
      <w:pPr>
        <w:numPr>
          <w:ilvl w:val="0"/>
          <w:numId w:val="1002"/>
        </w:numPr>
        <w:pStyle w:val="Compact"/>
      </w:pPr>
      <w:r>
        <w:rPr>
          <w:bCs/>
          <w:b/>
        </w:rPr>
        <w:t xml:space="preserve">CAD/CAE Proficiency:</w:t>
      </w:r>
      <w:r>
        <w:t xml:space="preserve"> </w:t>
      </w:r>
      <w:r>
        <w:t xml:space="preserve">Mastery of software like SolidWorks, CATIA, and ANSYS is non-negotiable.</w:t>
      </w:r>
    </w:p>
    <w:p>
      <w:pPr>
        <w:numPr>
          <w:ilvl w:val="0"/>
          <w:numId w:val="1002"/>
        </w:numPr>
        <w:pStyle w:val="Compact"/>
      </w:pPr>
      <w:r>
        <w:rPr>
          <w:bCs/>
          <w:b/>
        </w:rPr>
        <w:t xml:space="preserve">Data Analytics:</w:t>
      </w:r>
      <w:r>
        <w:t xml:space="preserve"> </w:t>
      </w:r>
      <w:r>
        <w:t xml:space="preserve">Understanding how to interpret data from IoT sensors embedded in mechanical systems.</w:t>
      </w:r>
    </w:p>
    <w:p>
      <w:pPr>
        <w:numPr>
          <w:ilvl w:val="0"/>
          <w:numId w:val="1002"/>
        </w:numPr>
        <w:pStyle w:val="Compact"/>
      </w:pPr>
      <w:r>
        <w:rPr>
          <w:bCs/>
          <w:b/>
        </w:rPr>
        <w:t xml:space="preserve">Linguistic Adaptability:</w:t>
      </w:r>
      <w:r>
        <w:t xml:space="preserve"> </w:t>
      </w:r>
      <w:r>
        <w:t xml:space="preserve">While Hebrew is the local language, English remains the lingua franca of engineering in Tel Aviv. Proficiency in both is essential for integrating into global teams.</w:t>
      </w:r>
    </w:p>
    <w:p>
      <w:pPr>
        <w:numPr>
          <w:ilvl w:val="0"/>
          <w:numId w:val="1002"/>
        </w:numPr>
        <w:pStyle w:val="Compact"/>
      </w:pPr>
      <w:r>
        <w:rPr>
          <w:bCs/>
          <w:b/>
        </w:rPr>
        <w:t xml:space="preserve">Cross-Disciplinary Communication:</w:t>
      </w:r>
      <w:r>
        <w:t xml:space="preserve"> </w:t>
      </w:r>
      <w:r>
        <w:t xml:space="preserve">The ability to speak "software" and "hardware" fluently to collaborate effectively with computer scientists.</w:t>
      </w:r>
    </w:p>
    <w:bookmarkEnd w:id="25"/>
    <w:bookmarkStart w:id="26" w:name="X4e3988ded6e82fa53edb4f817d6ebe9f9e46d5e"/>
    <w:p>
      <w:pPr>
        <w:pStyle w:val="Heading2"/>
      </w:pPr>
      <w:r>
        <w:t xml:space="preserve">Sustainability and Urban Engineering Challenges</w:t>
      </w:r>
    </w:p>
    <w:p>
      <w:pPr>
        <w:pStyle w:val="FirstParagraph"/>
      </w:pPr>
      <w:r>
        <w:t xml:space="preserve">The city of Tel Aviv faces specific urban challenges that require innovative mechanical solutions. Rising sea levels threaten the coastline, necessitating advanced engineering for coastal protection infrastructure. Furthermore, the heat island effect in dense urban areas demands high-efficiency cooling systems.</w:t>
      </w:r>
    </w:p>
    <w:p>
      <w:pPr>
        <w:pStyle w:val="BodyText"/>
      </w:pPr>
      <w:r>
        <w:t xml:space="preserve">Mechanical engineers are leading the charge in retrofitting historic buildings with modern energy systems and designing smart grids that balance load distribution efficiently. The concept of "Smart Cities" is being implemented here, where mechanical infrastructure (elevators, water pumps, ventilation) communicates with central management systems to optimize energy consumption.</w:t>
      </w:r>
    </w:p>
    <w:bookmarkEnd w:id="26"/>
    <w:bookmarkStart w:id="27" w:name="the-future-automation-and-ai-integration"/>
    <w:p>
      <w:pPr>
        <w:pStyle w:val="Heading2"/>
      </w:pPr>
      <w:r>
        <w:t xml:space="preserve">The Future: Automation and AI Integration</w:t>
      </w:r>
    </w:p>
    <w:p>
      <w:pPr>
        <w:pStyle w:val="FirstParagraph"/>
      </w:pPr>
      <w:r>
        <w:t xml:space="preserve">Looking ahead, the intersection of Artificial Intelligence and Mechanical Engineering will define the next decade. In Tel Aviv’s startup scene, we are seeing a surge in companies developing autonomous mobile robots for logistics warehouses.</w:t>
      </w:r>
    </w:p>
    <w:p>
      <w:pPr>
        <w:pStyle w:val="BodyText"/>
      </w:pPr>
      <w:r>
        <w:t xml:space="preserve">Mechanical engineers must now design kinematic structures that allow for AI-driven decision-making. This requires a deep understanding of control theory and machine learning algorithms. The engineer of the future is not just designing static structures but dynamic, learning systems.</w:t>
      </w:r>
    </w:p>
    <w:bookmarkEnd w:id="27"/>
    <w:bookmarkStart w:id="28" w:name="conclusion-a-call-to-innovation"/>
    <w:p>
      <w:pPr>
        <w:pStyle w:val="Heading2"/>
      </w:pPr>
      <w:r>
        <w:t xml:space="preserve">Conclusion: A Call to Innovation</w:t>
      </w:r>
    </w:p>
    <w:p>
      <w:pPr>
        <w:pStyle w:val="FirstParagraph"/>
      </w:pPr>
      <w:r>
        <w:t xml:space="preserve">In conclusion, the role of the Mechanical Engineer in Israel Tel Aviv is one of profound responsibility and immense opportunity. It is a role that demands technical excellence, creative problem-solving, and a deep commitment to sustainability.</w:t>
      </w:r>
    </w:p>
    <w:p>
      <w:pPr>
        <w:pStyle w:val="BodyText"/>
      </w:pPr>
      <w:r>
        <w:t xml:space="preserve">The unique environment of Tel Aviv provides the perfect laboratory for engineers to test bold ideas. From turning seawater into drinking water to building robots that can perform delicate surgeries, the mechanical engineers here are shaping the future of humanity.</w:t>
      </w:r>
    </w:p>
    <w:p>
      <w:pPr>
        <w:pStyle w:val="BodyText"/>
      </w:pPr>
      <w:r>
        <w:t xml:space="preserve">We encourage all attendees—students, professionals, and investors—to engage with this dynamic sector. The synergy between traditional mechanical principles and cutting-edge technology in Tel Aviv offers a blueprint for industrial innovation worldwide.</w:t>
      </w:r>
    </w:p>
    <w:bookmarkEnd w:id="28"/>
    <w:bookmarkStart w:id="29" w:name="qa-and-networking"/>
    <w:p>
      <w:pPr>
        <w:pStyle w:val="Heading2"/>
      </w:pPr>
      <w:r>
        <w:t xml:space="preserve">Q&amp;A and Networking</w:t>
      </w:r>
    </w:p>
    <w:p>
      <w:pPr>
        <w:pStyle w:val="FirstParagraph"/>
      </w:pPr>
      <w:r>
        <w:t xml:space="preserve">We now open the floor for questions regarding career paths, specific engineering challenges in Tel Aviv, or potential collaborations with local industries.</w:t>
      </w:r>
    </w:p>
    <w:p>
      <w:pPr>
        <w:pStyle w:val="BodyText"/>
      </w:pPr>
      <w:r>
        <w:br/>
      </w:r>
      <w:r>
        <w:br/>
      </w:r>
    </w:p>
    <w:p>
      <w:pPr>
        <w:pStyle w:val="BodyText"/>
      </w:pPr>
      <w:r>
        <w:t xml:space="preserve">Thank you for your attention. Let us build the future together.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Engineering in Israel Tel Aviv</dc:title>
  <dc:creator/>
  <dc:language>en</dc:language>
  <cp:keywords/>
  <dcterms:created xsi:type="dcterms:W3CDTF">2026-07-29T20:26:57Z</dcterms:created>
  <dcterms:modified xsi:type="dcterms:W3CDTF">2026-07-29T20:26:57Z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