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eb0a5f71a1197c434daa8ca7b2a61e49e0000ae"/>
    <w:p>
      <w:pPr>
        <w:pStyle w:val="Heading1"/>
      </w:pPr>
      <w:r>
        <w:t xml:space="preserve">Seminar Presentation Slides: The Evolving Role of the Mechanical Engineer in the United Arab Emirates Abu Dhabi</w:t>
      </w:r>
    </w:p>
    <w:p>
      <w:pPr>
        <w:pStyle w:val="FirstParagraph"/>
      </w:pPr>
      <w:r>
        <w:rPr>
          <w:bCs/>
          <w:b/>
        </w:rPr>
        <w:t xml:space="preserve">Presentation Overview:</w:t>
      </w:r>
      <w:r>
        <w:t xml:space="preserve"> </w:t>
      </w:r>
      <w:r>
        <w:t xml:space="preserve">A comprehensive analysis of career opportunities, technical challenges, and future trends for mechanical engineering professionals within the capital city's rapid development landscape.</w:t>
      </w:r>
    </w:p>
    <w:bookmarkEnd w:id="20"/>
    <w:p>
      <w:pPr>
        <w:pStyle w:val="BodyText"/>
      </w:pPr>
      <w:r>
        <w:t xml:space="preserve">Slide 1: Introduction and Context</w:t>
      </w:r>
    </w:p>
    <w:p>
      <w:pPr>
        <w:pStyle w:val="BodyText"/>
      </w:pPr>
      <w:r>
        <w:rPr>
          <w:bCs/>
          <w:b/>
        </w:rPr>
        <w:t xml:space="preserve">Welcome and Objective:</w:t>
      </w:r>
    </w:p>
    <w:p>
      <w:pPr>
        <w:pStyle w:val="BodyText"/>
      </w:pPr>
      <w:r>
        <w:t xml:space="preserve">This seminar explores the dynamic ecosystem for a Mechanical Engineer operating in the United Arab Emirates Abu Dhabi. As one of the world's fastest-growing cities, Abu Dhabi serves as a testing ground for cutting-edge infrastructure, energy solutions, and sustainability initiatives. For engineers seeking to build a career in this region, understanding local regulatory frameworks, environmental conditions is paramount.</w:t>
      </w:r>
    </w:p>
    <w:p>
      <w:pPr>
        <w:pStyle w:val="BodyText"/>
      </w:pPr>
      <w:r>
        <w:rPr>
          <w:bCs/>
          <w:b/>
        </w:rPr>
        <w:t xml:space="preserve">Key Focus Areas:</w:t>
      </w:r>
      <w:r>
        <w:br/>
      </w:r>
      <w:r>
        <w:t xml:space="preserve">- Overview of the UAE vision for engineering excellence.</w:t>
      </w:r>
      <w:r>
        <w:br/>
      </w:r>
      <w:r>
        <w:t xml:space="preserve">- The specific geographical and climatic challenges of Abu Dhabi.</w:t>
      </w:r>
      <w:r>
        <w:br/>
      </w:r>
      <w:r>
        <w:t xml:space="preserve">- Career trajectories within the public and private sectors.</w:t>
      </w:r>
    </w:p>
    <w:p>
      <w:pPr>
        <w:pStyle w:val="BodyText"/>
      </w:pPr>
      <w:r>
        <w:t xml:space="preserve">Slide 2: Strategic Importance in the United Arab Emirates</w:t>
      </w:r>
    </w:p>
    <w:p>
      <w:pPr>
        <w:pStyle w:val="BodyText"/>
      </w:pPr>
      <w:r>
        <w:rPr>
          <w:bCs/>
          <w:b/>
        </w:rPr>
        <w:t xml:space="preserve">The Visionary Framework:</w:t>
      </w:r>
    </w:p>
    <w:p>
      <w:pPr>
        <w:pStyle w:val="BodyText"/>
      </w:pPr>
      <w:r>
        <w:t xml:space="preserve">The United Arab Emirates has transitioned from an oil-dependent economy to a diversified global hub. For a Mechanical Engineer, this shift presents unprecedented opportunities. The Abu Dhabi Economic Vision 2030 emphasizes diversification into manufacturing, aerospace, and renewable energy sectors.</w:t>
      </w:r>
    </w:p>
    <w:p>
      <w:pPr>
        <w:numPr>
          <w:ilvl w:val="0"/>
          <w:numId w:val="1001"/>
        </w:numPr>
        <w:pStyle w:val="Compact"/>
      </w:pPr>
      <w:r>
        <w:rPr>
          <w:bCs/>
          <w:b/>
        </w:rPr>
        <w:t xml:space="preserve">Economic Diversification:</w:t>
      </w:r>
      <w:r>
        <w:t xml:space="preserve"> </w:t>
      </w:r>
      <w:r>
        <w:t xml:space="preserve">Moving beyond hydrocarbons requires complex mechanical systems in desalination, logistics, and industrial manufacturing.</w:t>
      </w:r>
    </w:p>
    <w:p>
      <w:pPr>
        <w:numPr>
          <w:ilvl w:val="0"/>
          <w:numId w:val="1001"/>
        </w:numPr>
        <w:pStyle w:val="Compact"/>
      </w:pPr>
      <w:r>
        <w:rPr>
          <w:bCs/>
          <w:b/>
        </w:rPr>
        <w:t xml:space="preserve">GDP Contribution:</w:t>
      </w:r>
      <w:r>
        <w:t xml:space="preserve"> </w:t>
      </w:r>
      <w:r>
        <w:t xml:space="preserve">The engineering sector contributes significantly to the non-oil GDP, driving demand for skilled technicians and design engineers.</w:t>
      </w:r>
    </w:p>
    <w:p>
      <w:pPr>
        <w:numPr>
          <w:ilvl w:val="0"/>
          <w:numId w:val="1001"/>
        </w:numPr>
        <w:pStyle w:val="Compact"/>
      </w:pPr>
      <w:r>
        <w:rPr>
          <w:bCs/>
          <w:b/>
        </w:rPr>
        <w:t xml:space="preserve">National Projects:</w:t>
      </w:r>
      <w:r>
        <w:t xml:space="preserve"> </w:t>
      </w:r>
      <w:r>
        <w:t xml:space="preserve">Mega-projects like the Masdar City initiative require high-level mechanical expertise in HVAC, fluid dynamics, and energy efficiency.</w:t>
      </w:r>
    </w:p>
    <w:p>
      <w:pPr>
        <w:pStyle w:val="FirstParagraph"/>
      </w:pPr>
      <w:r>
        <w:t xml:space="preserve">Slide 3: Core Sectors for Mechanical Engineering in Abu Dhabi</w:t>
      </w:r>
    </w:p>
    <w:p>
      <w:pPr>
        <w:pStyle w:val="BodyText"/>
      </w:pPr>
      <w:r>
        <w:rPr>
          <w:bCs/>
          <w:b/>
        </w:rPr>
        <w:t xml:space="preserve">Demand-Driven Industries:</w:t>
      </w:r>
    </w:p>
    <w:p>
      <w:pPr>
        <w:pStyle w:val="BodyText"/>
      </w:pPr>
      <w:r>
        <w:t xml:space="preserve">Mechanical Engineers in Abu Dhabi typically find employment in four primary sectors. Each sector demands specialized knowledge of local standards and international best practices.</w:t>
      </w:r>
    </w:p>
    <w:p>
      <w:pPr>
        <w:numPr>
          <w:ilvl w:val="0"/>
          <w:numId w:val="1002"/>
        </w:numPr>
        <w:pStyle w:val="Compact"/>
      </w:pPr>
      <w:r>
        <w:rPr>
          <w:bCs/>
          <w:b/>
        </w:rPr>
        <w:t xml:space="preserve">HVAC and Construction:</w:t>
      </w:r>
      <w:r>
        <w:t xml:space="preserve"> </w:t>
      </w:r>
      <w:r>
        <w:t xml:space="preserve">Due to the extreme summer heat, Air Conditioning (HVAC) systems are critical. Engineers must design high-efficiency cooling systems that comply with strict UAE energy codes (Al Sa'fat).</w:t>
      </w:r>
    </w:p>
    <w:p>
      <w:pPr>
        <w:numPr>
          <w:ilvl w:val="0"/>
          <w:numId w:val="1002"/>
        </w:numPr>
        <w:pStyle w:val="Compact"/>
      </w:pPr>
      <w:r>
        <w:rPr>
          <w:bCs/>
          <w:b/>
        </w:rPr>
        <w:t xml:space="preserve">Oil, Gas, and Petrochemicals:</w:t>
      </w:r>
      <w:r>
        <w:t xml:space="preserve"> </w:t>
      </w:r>
      <w:r>
        <w:t xml:space="preserve">Despite diversification efforts, ADNOC remains a cornerstone. Mechanical engineers work on pipeline integrity, rotating machinery maintenance, and upstream extraction technologies.</w:t>
      </w:r>
    </w:p>
    <w:p>
      <w:pPr>
        <w:numPr>
          <w:ilvl w:val="0"/>
          <w:numId w:val="1002"/>
        </w:numPr>
        <w:pStyle w:val="Compact"/>
      </w:pPr>
      <w:r>
        <w:rPr>
          <w:bCs/>
          <w:b/>
        </w:rPr>
        <w:t xml:space="preserve">Renewable Energy:</w:t>
      </w:r>
      <w:r>
        <w:t xml:space="preserve"> </w:t>
      </w:r>
      <w:r>
        <w:t xml:space="preserve">Solar thermal plants and wind energy projects in the interior regions require specialized mechanical design skills for turbine integration and heat transfer optimization.</w:t>
      </w:r>
    </w:p>
    <w:p>
      <w:pPr>
        <w:numPr>
          <w:ilvl w:val="0"/>
          <w:numId w:val="1002"/>
        </w:numPr>
        <w:pStyle w:val="Compact"/>
      </w:pPr>
      <w:r>
        <w:rPr>
          <w:bCs/>
          <w:b/>
        </w:rPr>
        <w:t xml:space="preserve">Aerospace and Defense:</w:t>
      </w:r>
      <w:r>
        <w:t xml:space="preserve"> </w:t>
      </w:r>
      <w:r>
        <w:t xml:space="preserve">With the growth of regional manufacturing hubs, there is increasing demand for engineers skilled in thermodynamics, propulsion systems, and materials science.</w:t>
      </w:r>
    </w:p>
    <w:p>
      <w:pPr>
        <w:pStyle w:val="FirstParagraph"/>
      </w:pPr>
      <w:r>
        <w:t xml:space="preserve">Slide 4: Technical Challenges Specific to Abu Dhabi</w:t>
      </w:r>
    </w:p>
    <w:p>
      <w:pPr>
        <w:pStyle w:val="BodyText"/>
      </w:pPr>
      <w:r>
        <w:rPr>
          <w:bCs/>
          <w:b/>
        </w:rPr>
        <w:t xml:space="preserve">Climatic Engineering Constraints:</w:t>
      </w:r>
    </w:p>
    <w:p>
      <w:pPr>
        <w:pStyle w:val="BodyText"/>
      </w:pPr>
      <w:r>
        <w:t xml:space="preserve">A Mechanical Engineer working in the United Arab Emirates Abu Dhabi must account for specific environmental stressors that do not exist in other regions. The combination of high ambient temperatures and high humidity creates unique corrosion and efficiency issues.</w:t>
      </w:r>
    </w:p>
    <w:p>
      <w:pPr>
        <w:numPr>
          <w:ilvl w:val="0"/>
          <w:numId w:val="1003"/>
        </w:numPr>
        <w:pStyle w:val="Compact"/>
      </w:pPr>
      <w:r>
        <w:rPr>
          <w:bCs/>
          <w:b/>
        </w:rPr>
        <w:t xml:space="preserve">Corrosion Control:</w:t>
      </w:r>
      <w:r>
        <w:t xml:space="preserve"> </w:t>
      </w:r>
      <w:r>
        <w:t xml:space="preserve">The salty coastal air accelerates metal degradation. Engineers must select appropriate alloys and coating materials for outdoor machinery.</w:t>
      </w:r>
    </w:p>
    <w:p>
      <w:pPr>
        <w:numPr>
          <w:ilvl w:val="0"/>
          <w:numId w:val="1003"/>
        </w:numPr>
        <w:pStyle w:val="Compact"/>
      </w:pPr>
      <w:r>
        <w:rPr>
          <w:bCs/>
          <w:b/>
        </w:rPr>
        <w:t xml:space="preserve">Sand Ingress:</w:t>
      </w:r>
      <w:r>
        <w:t xml:space="preserve">Sandstorms can damage turbines, filters, and moving parts. Designing sealed environments and advanced filtration systems is a routine mechanical challenge.</w:t>
      </w:r>
    </w:p>
    <w:p>
      <w:pPr>
        <w:numPr>
          <w:ilvl w:val="0"/>
          <w:numId w:val="1003"/>
        </w:numPr>
        <w:pStyle w:val="Compact"/>
      </w:pPr>
      <w:r>
        <w:rPr>
          <w:bCs/>
          <w:b/>
        </w:rPr>
        <w:t xml:space="preserve">Thermal Expansion:</w:t>
      </w:r>
      <w:r>
        <w:t xml:space="preserve">Different materials expand at different rates under extreme heat. Structural joints and piping networks in Abu Dhabi require flexible design compensation to prevent failure.</w:t>
      </w:r>
    </w:p>
    <w:p>
      <w:pPr>
        <w:pStyle w:val="FirstParagraph"/>
      </w:pPr>
      <w:r>
        <w:t xml:space="preserve">Slide 5: Regulatory Standards and Certification</w:t>
      </w:r>
    </w:p>
    <w:p>
      <w:pPr>
        <w:pStyle w:val="BodyText"/>
      </w:pPr>
      <w:r>
        <w:rPr>
          <w:bCs/>
          <w:b/>
        </w:rPr>
        <w:t xml:space="preserve">Navigating the Compliance Landscape:</w:t>
      </w:r>
    </w:p>
    <w:p>
      <w:pPr>
        <w:pStyle w:val="BodyText"/>
      </w:pPr>
      <w:r>
        <w:t xml:space="preserve">To practice as a Mechanical Engineer in Abu Dhabi, professionals must adhere to strict regulatory bodies such as the Department of Municipalities and Transport (DMT) and Estidama (Sustainability Committee).</w:t>
      </w:r>
    </w:p>
    <w:p>
      <w:pPr>
        <w:pStyle w:val="BodyText"/>
      </w:pPr>
      <w:r>
        <w:rPr>
          <w:bCs/>
          <w:b/>
        </w:rPr>
        <w:t xml:space="preserve">Certification Requirements:</w:t>
      </w:r>
      <w:r>
        <w:br/>
      </w:r>
      <w:r>
        <w:t xml:space="preserve">- Professional Engineering License from the UAE Ministry of Human Resources.</w:t>
      </w:r>
      <w:r>
        <w:br/>
      </w:r>
      <w:r>
        <w:t xml:space="preserve">- Knowledge of ASME, ANSI, and ISO standards as adopted by local codes.</w:t>
      </w:r>
      <w:r>
        <w:br/>
      </w:r>
      <w:r>
        <w:t xml:space="preserve">- Estidama Pearl Rating System compliance for all building-related mechanical systems.</w:t>
      </w:r>
    </w:p>
    <w:p>
      <w:pPr>
        <w:pStyle w:val="BodyText"/>
      </w:pPr>
      <w:r>
        <w:t xml:space="preserve">Familiarity with these regulations is not optional; it is the gateway to career advancement in this region.</w:t>
      </w:r>
    </w:p>
    <w:p>
      <w:pPr>
        <w:pStyle w:val="BodyText"/>
      </w:pPr>
      <w:r>
        <w:t xml:space="preserve">Slide 6: Sustainability and The Green Transition</w:t>
      </w:r>
    </w:p>
    <w:p>
      <w:pPr>
        <w:pStyle w:val="BodyText"/>
      </w:pPr>
      <w:r>
        <w:rPr>
          <w:bCs/>
          <w:b/>
        </w:rPr>
        <w:t xml:space="preserve">The Role of the Engineer in a Carbon-Neutral Future:</w:t>
      </w:r>
    </w:p>
    <w:p>
      <w:pPr>
        <w:pStyle w:val="BodyText"/>
      </w:pPr>
      <w:r>
        <w:t xml:space="preserve">Abu Dhabi has pledged to reach Net Zero by 2050. This national goal places Mechanical Engineers at the forefront of green innovation. The focus is shifting from merely maintaining temperature control to optimizing energy consumption.</w:t>
      </w:r>
    </w:p>
    <w:p>
      <w:pPr>
        <w:numPr>
          <w:ilvl w:val="0"/>
          <w:numId w:val="1004"/>
        </w:numPr>
        <w:pStyle w:val="Compact"/>
      </w:pPr>
      <w:r>
        <w:rPr>
          <w:bCs/>
          <w:b/>
        </w:rPr>
        <w:t xml:space="preserve">District Cooling:</w:t>
      </w:r>
      <w:r>
        <w:t xml:space="preserve">A major infrastructure trend in Abu Dhabi is central district cooling plants. Engineers are needed to design efficient distribution networks that reduce individual building chiller loads.</w:t>
      </w:r>
    </w:p>
    <w:p>
      <w:pPr>
        <w:numPr>
          <w:ilvl w:val="0"/>
          <w:numId w:val="1004"/>
        </w:numPr>
        <w:pStyle w:val="Compact"/>
      </w:pPr>
      <w:r>
        <w:rPr>
          <w:bCs/>
          <w:b/>
        </w:rPr>
        <w:t xml:space="preserve">Water Security:</w:t>
      </w:r>
      <w:r>
        <w:t xml:space="preserve">Mechanical engineers design advanced desalination membranes and reverse osmosis systems, which are energy-intensive processes requiring optimization.</w:t>
      </w:r>
    </w:p>
    <w:p>
      <w:pPr>
        <w:numPr>
          <w:ilvl w:val="0"/>
          <w:numId w:val="1004"/>
        </w:numPr>
        <w:pStyle w:val="Compact"/>
      </w:pPr>
      <w:r>
        <w:rPr>
          <w:bCs/>
          <w:b/>
        </w:rPr>
        <w:t xml:space="preserve">Retrofitting:</w:t>
      </w:r>
      <w:r>
        <w:t xml:space="preserve">A significant portion of the workforce is involved in retrofitting existing buildings with smart sensors and variable frequency drives to reduce carbon footprints.</w:t>
      </w:r>
    </w:p>
    <w:p>
      <w:pPr>
        <w:pStyle w:val="FirstParagraph"/>
      </w:pPr>
      <w:r>
        <w:t xml:space="preserve">Slide 7: Career Progression and Professional Development</w:t>
      </w:r>
    </w:p>
    <w:p>
      <w:pPr>
        <w:pStyle w:val="BodyText"/>
      </w:pPr>
      <w:r>
        <w:rPr>
          <w:bCs/>
          <w:b/>
        </w:rPr>
        <w:t xml:space="preserve">Growth Opportunities for Professionals:</w:t>
      </w:r>
    </w:p>
    <w:p>
      <w:pPr>
        <w:pStyle w:val="BodyText"/>
      </w:pPr>
      <w:r>
        <w:t xml:space="preserve">The job market for a Mechanical Engineer in the United Arab Emirates Abu Dhabi is competitive yet rewarding. Career paths typically branch into management, specialized technical consultancy, or entrepreneurship.</w:t>
      </w:r>
    </w:p>
    <w:p>
      <w:pPr>
        <w:numPr>
          <w:ilvl w:val="0"/>
          <w:numId w:val="1005"/>
        </w:numPr>
        <w:pStyle w:val="Compact"/>
      </w:pPr>
      <w:r>
        <w:rPr>
          <w:bCs/>
          <w:b/>
        </w:rPr>
        <w:t xml:space="preserve">Skill Acquisition:</w:t>
      </w:r>
      <w:r>
        <w:t xml:space="preserve">Familiarity with CAD software (AutoCAD, SolidWorks) and BIM (Building Information Modeling) is essential for modern design roles in Abu Dhabi.</w:t>
      </w:r>
    </w:p>
    <w:p>
      <w:pPr>
        <w:numPr>
          <w:ilvl w:val="0"/>
          <w:numId w:val="1005"/>
        </w:numPr>
        <w:pStyle w:val="Compact"/>
      </w:pPr>
      <w:r>
        <w:rPr>
          <w:bCs/>
          <w:b/>
        </w:rPr>
        <w:t xml:space="preserve">Mentorship Culture:</w:t>
      </w:r>
      <w:r>
        <w:t xml:space="preserve">The UAE encourages knowledge transfer from senior international experts to local talent. Engineers should seek mentorship to navigate the complex project landscapes.</w:t>
      </w:r>
    </w:p>
    <w:p>
      <w:pPr>
        <w:numPr>
          <w:ilvl w:val="0"/>
          <w:numId w:val="1005"/>
        </w:numPr>
        <w:pStyle w:val="Compact"/>
      </w:pPr>
      <w:r>
        <w:rPr>
          <w:bCs/>
          <w:b/>
        </w:rPr>
        <w:t xml:space="preserve">Continuous Learning:</w:t>
      </w:r>
      <w:r>
        <w:t xml:space="preserve">The rapid pace of technological change requires engineers to stay updated on IoT (Internet of Things) integration in mechanical systems.</w:t>
      </w:r>
    </w:p>
    <w:p>
      <w:pPr>
        <w:pStyle w:val="FirstParagraph"/>
      </w:pPr>
      <w:r>
        <w:t xml:space="preserve">Slide 8: Conclusion and Future Outlook</w:t>
      </w:r>
    </w:p>
    <w:p>
      <w:pPr>
        <w:pStyle w:val="BodyText"/>
      </w:pPr>
      <w:r>
        <w:rPr>
          <w:bCs/>
          <w:b/>
        </w:rPr>
        <w:t xml:space="preserve">The Mechanical Engineer as a Catalyst for Change:</w:t>
      </w:r>
    </w:p>
    <w:p>
      <w:pPr>
        <w:pStyle w:val="BodyText"/>
      </w:pPr>
      <w:r>
        <w:t xml:space="preserve">In conclusion, the role of a Mechanical Engineer in Abu Dhabi is pivotal to the United Arab Emirates' ambition to become a global leader in sustainability and innovation. The challenges are significant—ranging from harsh environmental conditions to high regulatory standards—but they offer immense professional satisfaction.</w:t>
      </w:r>
    </w:p>
    <w:p>
      <w:pPr>
        <w:pStyle w:val="BodyText"/>
      </w:pPr>
      <w:r>
        <w:rPr>
          <w:bCs/>
          <w:b/>
        </w:rPr>
        <w:t xml:space="preserve">Summary:</w:t>
      </w:r>
      <w:r>
        <w:br/>
      </w:r>
      <w:r>
        <w:t xml:space="preserve">- Opportunities are abundant in energy, construction, and manufacturing.</w:t>
      </w:r>
      <w:r>
        <w:br/>
      </w:r>
      <w:r>
        <w:t xml:space="preserve">- Success requires technical adaptability and regulatory compliance.</w:t>
      </w:r>
      <w:r>
        <w:br/>
      </w:r>
      <w:r>
        <w:t xml:space="preserve">- The future lies in sustainable design and smart infrastructure.</w:t>
      </w:r>
    </w:p>
    <w:p>
      <w:pPr>
        <w:pStyle w:val="BodyText"/>
      </w:pPr>
      <w:r>
        <w:t xml:space="preserve">We encourage all attending engineers to view Abu Dhabi not just as a job market, but as a living laboratory for the next generation of mechanical engineering solutions.</w:t>
      </w:r>
    </w:p>
    <w:p>
      <w:pPr>
        <w:pStyle w:val="BodyText"/>
      </w:pPr>
      <w:r>
        <w:t xml:space="preserve">© 2023 Seminar Presentation Series. All rights reserved.</w:t>
      </w:r>
      <w:r>
        <w:br/>
      </w:r>
      <w:r>
        <w:t xml:space="preserve">Prepared for the United Arab Emirates Abu Dhabi Engineering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the United Arab Emirates Abu Dhabi</dc:title>
  <dc:creator/>
  <dc:language>en</dc:language>
  <cp:keywords/>
  <dcterms:created xsi:type="dcterms:W3CDTF">2026-07-29T20:30:07Z</dcterms:created>
  <dcterms:modified xsi:type="dcterms:W3CDTF">2026-07-29T20:30:07Z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