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Mechatronics</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1" w:name="X448c519369ca50ebffc40588bee8dd82421c20a"/>
    <w:p>
      <w:pPr>
        <w:pStyle w:val="Heading1"/>
      </w:pPr>
      <w:r>
        <w:t xml:space="preserve">Seminar Presentation Slides: The Role of the Mechatronics Engineer in United Kingdom Birmingham</w:t>
      </w:r>
    </w:p>
    <w:p>
      <w:pPr>
        <w:pStyle w:val="FirstParagraph"/>
      </w:pPr>
      <w:r>
        <w:rPr>
          <w:bCs/>
          <w:b/>
        </w:rPr>
        <w:t xml:space="preserve">Date:</w:t>
      </w:r>
      <w:r>
        <w:t xml:space="preserve"> </w:t>
      </w:r>
      <w:r>
        <w:t xml:space="preserve">October 24, 2023</w:t>
      </w:r>
      <w:r>
        <w:br/>
      </w:r>
      <w:r>
        <w:rPr>
          <w:bCs/>
          <w:b/>
        </w:rPr>
        <w:t xml:space="preserve">Audience:</w:t>
      </w:r>
      <w:r>
        <w:t xml:space="preserve"> </w:t>
      </w:r>
      <w:r>
        <w:t xml:space="preserve">Engineering Students, Industry Professionals, and Academic Partners</w:t>
      </w:r>
      <w:r>
        <w:br/>
      </w:r>
      <w:r>
        <w:rPr>
          <w:bCs/>
          <w:b/>
        </w:rPr>
        <w:t xml:space="preserve">Tone:</w:t>
      </w:r>
      <w:r>
        <w:t xml:space="preserve"> </w:t>
      </w:r>
      <w:r>
        <w:t xml:space="preserve">Professional &amp; Informative</w:t>
      </w:r>
    </w:p>
    <w:bookmarkStart w:id="20" w:name="welcome-and-introduction"/>
    <w:p>
      <w:pPr>
        <w:pStyle w:val="Heading3"/>
      </w:pPr>
      <w:r>
        <w:t xml:space="preserve">Welcome and Introduction</w:t>
      </w:r>
    </w:p>
    <w:p>
      <w:pPr>
        <w:pStyle w:val="FirstParagraph"/>
      </w:pPr>
      <w:r>
        <w:t xml:space="preserve">Welcome to this comprehensive seminar presentation. Today we will delve into the critical role of the Mechatronics Engineer within the dynamic industrial landscape of United Kingdom Birmingham. As we stand at the precipice of Industry 4.0, understanding how mechanical systems, electronics, computer engineering, and control theory converge is vital for any professional aiming to innovate in modern manufacturing and automation sectors.</w:t>
      </w:r>
    </w:p>
    <w:bookmarkEnd w:id="20"/>
    <w:bookmarkEnd w:id="21"/>
    <w:bookmarkStart w:id="22" w:name="understanding-mechatronics-engineering"/>
    <w:p>
      <w:pPr>
        <w:pStyle w:val="Heading2"/>
      </w:pPr>
      <w:r>
        <w:t xml:space="preserve">Understanding Mechatronics Engineering</w:t>
      </w:r>
    </w:p>
    <w:p>
      <w:pPr>
        <w:pStyle w:val="FirstParagraph"/>
      </w:pPr>
      <w:r>
        <w:t xml:space="preserve">Mechatronics is not merely a single discipline but a synergistic combination of mechanics, electronics, computing, and control engineering. A Mechatronics Engineer designs smart systems that are efficient, reliable, and adaptable.</w:t>
      </w:r>
    </w:p>
    <w:p>
      <w:pPr>
        <w:numPr>
          <w:ilvl w:val="0"/>
          <w:numId w:val="1001"/>
        </w:numPr>
        <w:pStyle w:val="Compact"/>
      </w:pPr>
      <w:r>
        <w:rPr>
          <w:bCs/>
          <w:b/>
        </w:rPr>
        <w:t xml:space="preserve">Mechanical Systems:</w:t>
      </w:r>
      <w:r>
        <w:t xml:space="preserve"> </w:t>
      </w:r>
      <w:r>
        <w:t xml:space="preserve">Understanding kinematics, dynamics, and material science to build robust physical structures.</w:t>
      </w:r>
    </w:p>
    <w:p>
      <w:pPr>
        <w:numPr>
          <w:ilvl w:val="0"/>
          <w:numId w:val="1001"/>
        </w:numPr>
        <w:pStyle w:val="Compact"/>
      </w:pPr>
      <w:r>
        <w:rPr>
          <w:bCs/>
          <w:b/>
        </w:rPr>
        <w:t xml:space="preserve">Electrical &amp; Electronics:</w:t>
      </w:r>
      <w:r>
        <w:t xml:space="preserve"> </w:t>
      </w:r>
      <w:r>
        <w:t xml:space="preserve">Designing circuits for power management and signal processing.</w:t>
      </w:r>
    </w:p>
    <w:p>
      <w:pPr>
        <w:numPr>
          <w:ilvl w:val="0"/>
          <w:numId w:val="1001"/>
        </w:numPr>
        <w:pStyle w:val="Compact"/>
      </w:pPr>
      <w:r>
        <w:rPr>
          <w:bCs/>
          <w:b/>
        </w:rPr>
        <w:t xml:space="preserve">Sensor Technology:</w:t>
      </w:r>
    </w:p>
    <w:p>
      <w:pPr>
        <w:numPr>
          <w:ilvl w:val="0"/>
          <w:numId w:val="1001"/>
        </w:numPr>
        <w:pStyle w:val="Compact"/>
      </w:pPr>
      <w:r>
        <w:t xml:space="preserve">Software &amp; Control: Writing algorithms to process data and actuate mechanical components precisely.</w:t>
      </w:r>
    </w:p>
    <w:p>
      <w:pPr>
        <w:pStyle w:val="FirstParagraph"/>
      </w:pPr>
      <w:r>
        <w:t xml:space="preserve">In United Kingdom Birmingham, this multidisciplinary approach is essential due to the city's diverse industrial base, ranging from aerospace to automotive manufacturing.</w:t>
      </w:r>
    </w:p>
    <w:bookmarkEnd w:id="22"/>
    <w:bookmarkStart w:id="24" w:name="X451a1622931ee22c628b258a349ed3a6b6c6070"/>
    <w:p>
      <w:pPr>
        <w:pStyle w:val="Heading2"/>
      </w:pPr>
      <w:r>
        <w:t xml:space="preserve">The Industrial Landscape of United Kingdom Birmingham</w:t>
      </w:r>
    </w:p>
    <w:p>
      <w:pPr>
        <w:pStyle w:val="FirstParagraph"/>
      </w:pPr>
      <w:r>
        <w:t xml:space="preserve">Birmingham, often referred to as the "Workshop of the World" historically, remains a powerhouse for advanced manufacturing in England. For a Mechatronics Engineer, Birmingham offers unique opportunities rooted in its rich engineering heritage and modern technological advancement.</w:t>
      </w:r>
    </w:p>
    <w:bookmarkStart w:id="23" w:name="key-sectors"/>
    <w:p>
      <w:pPr>
        <w:pStyle w:val="Heading3"/>
      </w:pPr>
      <w:r>
        <w:t xml:space="preserve">Key Sectors</w:t>
      </w:r>
    </w:p>
    <w:p>
      <w:pPr>
        <w:numPr>
          <w:ilvl w:val="0"/>
          <w:numId w:val="1002"/>
        </w:numPr>
        <w:pStyle w:val="Compact"/>
      </w:pPr>
      <w:r>
        <w:rPr>
          <w:bCs/>
          <w:b/>
        </w:rPr>
        <w:t xml:space="preserve">Aerospace:</w:t>
      </w:r>
      <w:r>
        <w:t xml:space="preserve"> </w:t>
      </w:r>
      <w:r>
        <w:t xml:space="preserve">With major facilities nearby in Coventry and the wider West Midlands region, the demand for precision mechatronic systems in aircraft assembly and maintenance is high.</w:t>
      </w:r>
    </w:p>
    <w:p>
      <w:pPr>
        <w:numPr>
          <w:ilvl w:val="0"/>
          <w:numId w:val="1002"/>
        </w:numPr>
        <w:pStyle w:val="Compact"/>
      </w:pPr>
      <w:r>
        <w:rPr>
          <w:bCs/>
          <w:b/>
        </w:rPr>
        <w:t xml:space="preserve">Automotive:</w:t>
      </w:r>
      <w:r>
        <w:t xml:space="preserve"> </w:t>
      </w:r>
      <w:r>
        <w:t xml:space="preserve">Birmingham is a hub for automotive R&amp;D. Mechatronics Engineers are crucial in developing Electric Vehicles (EVs) and autonomous driving technologies, integrating complex sensor networks with mechanical chassis designs.</w:t>
      </w:r>
    </w:p>
    <w:p>
      <w:pPr>
        <w:numPr>
          <w:ilvl w:val="0"/>
          <w:numId w:val="1002"/>
        </w:numPr>
        <w:pStyle w:val="Compact"/>
      </w:pPr>
      <w:r>
        <w:rPr>
          <w:bCs/>
          <w:b/>
        </w:rPr>
        <w:t xml:space="preserve">Metalworking and Fabrication:</w:t>
      </w:r>
      <w:r>
        <w:t xml:space="preserve"> </w:t>
      </w:r>
      <w:r>
        <w:t xml:space="preserve">Traditional industries here are undergoing digital transformation, requiring engineers who can retrofit legacy machinery with smart IoT sensors.</w:t>
      </w:r>
    </w:p>
    <w:bookmarkEnd w:id="23"/>
    <w:bookmarkEnd w:id="24"/>
    <w:bookmarkStart w:id="27" w:name="X0c863ad2bd2635fa8c73dcf8aa5cda29c84c522"/>
    <w:p>
      <w:pPr>
        <w:pStyle w:val="Heading2"/>
      </w:pPr>
      <w:r>
        <w:t xml:space="preserve">Skill Set Requirements for a Modern Mechatronics Engineer</w:t>
      </w:r>
    </w:p>
    <w:p>
      <w:pPr>
        <w:pStyle w:val="FirstParagraph"/>
      </w:pPr>
      <w:r>
        <w:t xml:space="preserve">To succeed in United Kingdom Birmingham’s competitive market, a Mechatronics Engineer must possess a hybrid skill set. Academic knowledge is only the foundation; practical application is key.</w:t>
      </w:r>
    </w:p>
    <w:bookmarkStart w:id="25" w:name="technical-proficiencies"/>
    <w:p>
      <w:pPr>
        <w:pStyle w:val="Heading3"/>
      </w:pPr>
      <w:r>
        <w:t xml:space="preserve">Technical Proficiencies</w:t>
      </w:r>
    </w:p>
    <w:p>
      <w:pPr>
        <w:numPr>
          <w:ilvl w:val="0"/>
          <w:numId w:val="1003"/>
        </w:numPr>
        <w:pStyle w:val="Compact"/>
      </w:pPr>
      <w:r>
        <w:rPr>
          <w:bCs/>
          <w:b/>
        </w:rPr>
        <w:t xml:space="preserve">CAD/CAM Software:</w:t>
      </w:r>
      <w:r>
        <w:t xml:space="preserve"> </w:t>
      </w:r>
      <w:r>
        <w:t xml:space="preserve">Proficiency in SolidWorks, AutoCAD, or CATIA for 3D modeling and simulation.</w:t>
      </w:r>
    </w:p>
    <w:p>
      <w:pPr>
        <w:numPr>
          <w:ilvl w:val="0"/>
          <w:numId w:val="1003"/>
        </w:numPr>
        <w:pStyle w:val="Compact"/>
      </w:pPr>
      <w:r>
        <w:rPr>
          <w:bCs/>
          <w:b/>
        </w:rPr>
        <w:t xml:space="preserve">Firmware Programming:</w:t>
      </w:r>
      <w:r>
        <w:t xml:space="preserve"> </w:t>
      </w:r>
      <w:r>
        <w:t xml:space="preserve">Skills in C++, Python, and embedded systems programming (Arduino/Raspberry Pi level expertise often scales to industrial PLCs).</w:t>
      </w:r>
    </w:p>
    <w:p>
      <w:pPr>
        <w:numPr>
          <w:ilvl w:val="0"/>
          <w:numId w:val="1003"/>
        </w:numPr>
        <w:pStyle w:val="Compact"/>
      </w:pPr>
      <w:r>
        <w:rPr>
          <w:bCs/>
          <w:b/>
        </w:rPr>
        <w:t xml:space="preserve">Control Theory:</w:t>
      </w:r>
      <w:r>
        <w:t xml:space="preserve"> </w:t>
      </w:r>
      <w:r>
        <w:t xml:space="preserve">Understanding PID controllers, state-space methods, and feedback loops.</w:t>
      </w:r>
    </w:p>
    <w:p>
      <w:pPr>
        <w:numPr>
          <w:ilvl w:val="0"/>
          <w:numId w:val="1003"/>
        </w:numPr>
        <w:pStyle w:val="Compact"/>
      </w:pPr>
      <w:r>
        <w:t xml:space="preserve">Data Analytics: Interpreting data from sensors to predict maintenance needs (Predictive Maintenance).</w:t>
      </w:r>
    </w:p>
    <w:bookmarkEnd w:id="25"/>
    <w:bookmarkStart w:id="26" w:name="soft-skills"/>
    <w:p>
      <w:pPr>
        <w:pStyle w:val="Heading3"/>
      </w:pPr>
      <w:r>
        <w:t xml:space="preserve">Soft Skills</w:t>
      </w:r>
    </w:p>
    <w:p>
      <w:pPr>
        <w:pStyle w:val="FirstParagraph"/>
      </w:pPr>
      <w:r>
        <w:t xml:space="preserve">Cross-functional communication is vital. A Mechatronics Engineer often acts as the bridge between mechanical designers and software developers, requiring strong interpersonal skills.</w:t>
      </w:r>
    </w:p>
    <w:bookmarkEnd w:id="26"/>
    <w:bookmarkEnd w:id="27"/>
    <w:bookmarkStart w:id="28" w:name="innovation-hubs-in-birmingham"/>
    <w:p>
      <w:pPr>
        <w:pStyle w:val="Heading2"/>
      </w:pPr>
      <w:r>
        <w:t xml:space="preserve">Innovation Hubs in Birmingham</w:t>
      </w:r>
    </w:p>
    <w:p>
      <w:pPr>
        <w:pStyle w:val="FirstParagraph"/>
      </w:pPr>
      <w:r>
        <w:t xml:space="preserve">Birmingham is home to several innovation hubs that actively recruit Mechatronics Engineers. Understanding these ecosystems is crucial for career development.</w:t>
      </w:r>
    </w:p>
    <w:p>
      <w:pPr>
        <w:numPr>
          <w:ilvl w:val="0"/>
          <w:numId w:val="1004"/>
        </w:numPr>
        <w:pStyle w:val="Compact"/>
      </w:pPr>
      <w:r>
        <w:rPr>
          <w:bCs/>
          <w:b/>
        </w:rPr>
        <w:t xml:space="preserve">The University of Birmingham’s Institute for Advanced Manufacturing and Engineering (AME):</w:t>
      </w:r>
      <w:r>
        <w:t xml:space="preserve"> </w:t>
      </w:r>
      <w:r>
        <w:t xml:space="preserve">This facility focuses on next-generation manufacturing technologies. Engineers here work on additive manufacturing (3D printing) integrated with robotic automation.</w:t>
      </w:r>
    </w:p>
    <w:p>
      <w:pPr>
        <w:numPr>
          <w:ilvl w:val="0"/>
          <w:numId w:val="1004"/>
        </w:numPr>
        <w:pStyle w:val="Compact"/>
      </w:pPr>
      <w:r>
        <w:rPr>
          <w:bCs/>
          <w:b/>
        </w:rPr>
        <w:t xml:space="preserve">Birmingham Design and Development Centre:</w:t>
      </w:r>
      <w:r>
        <w:t xml:space="preserve"> </w:t>
      </w:r>
      <w:r>
        <w:t xml:space="preserve">A center of excellence for automotive innovation, where mechatronic systems are tested for vehicle dynamics and safety.</w:t>
      </w:r>
    </w:p>
    <w:p>
      <w:pPr>
        <w:numPr>
          <w:ilvl w:val="0"/>
          <w:numId w:val="1004"/>
        </w:numPr>
        <w:pStyle w:val="Compact"/>
      </w:pPr>
      <w:r>
        <w:rPr>
          <w:bCs/>
          <w:b/>
        </w:rPr>
        <w:t xml:space="preserve">Moseley Village Tech Scene:</w:t>
      </w:r>
      <w:r>
        <w:t xml:space="preserve"> </w:t>
      </w:r>
      <w:r>
        <w:t xml:space="preserve">A growing cluster of startups focusing on robotics and AI-driven automation solutions.</w:t>
      </w:r>
    </w:p>
    <w:p>
      <w:pPr>
        <w:pStyle w:val="FirstParagraph"/>
      </w:pPr>
      <w:r>
        <w:t xml:space="preserve">Collaboration with these institutions provides Mechatronics Engineers with access to cutting-edge research facilities and networking opportunities.</w:t>
      </w:r>
    </w:p>
    <w:bookmarkEnd w:id="28"/>
    <w:bookmarkStart w:id="30" w:name="sustainability-and-green-engineering"/>
    <w:p>
      <w:pPr>
        <w:pStyle w:val="Heading2"/>
      </w:pPr>
      <w:r>
        <w:t xml:space="preserve">Sustainability and Green Engineering</w:t>
      </w:r>
    </w:p>
    <w:p>
      <w:pPr>
        <w:pStyle w:val="FirstParagraph"/>
      </w:pPr>
      <w:r>
        <w:t xml:space="preserve">A significant focus for the Mechatronics Engineer in United Kingdom Birmingham is sustainability. The UK’s commitment to net-zero carbon emissions by 2050 drives engineering decisions locally.</w:t>
      </w:r>
    </w:p>
    <w:bookmarkStart w:id="29" w:name="eco-design-principles"/>
    <w:p>
      <w:pPr>
        <w:pStyle w:val="Heading3"/>
      </w:pPr>
      <w:r>
        <w:t xml:space="preserve">Eco-Design Principles</w:t>
      </w:r>
    </w:p>
    <w:p>
      <w:pPr>
        <w:numPr>
          <w:ilvl w:val="0"/>
          <w:numId w:val="1005"/>
        </w:numPr>
        <w:pStyle w:val="Compact"/>
      </w:pPr>
      <w:r>
        <w:rPr>
          <w:bCs/>
          <w:b/>
        </w:rPr>
        <w:t xml:space="preserve">Energy Efficiency:</w:t>
      </w:r>
      <w:r>
        <w:t xml:space="preserve"> </w:t>
      </w:r>
      <w:r>
        <w:t xml:space="preserve">Designing control systems that minimize energy consumption in industrial robots and automated guided vehicles (AGVs).</w:t>
      </w:r>
    </w:p>
    <w:p>
      <w:pPr>
        <w:numPr>
          <w:ilvl w:val="0"/>
          <w:numId w:val="1005"/>
        </w:numPr>
        <w:pStyle w:val="Compact"/>
      </w:pPr>
      <w:r>
        <w:t xml:space="preserve">Mate Recycling: Engineers are tasked with designing products that are easier to disassemble and recycle at the end of their lifecycle.</w:t>
      </w:r>
    </w:p>
    <w:p>
      <w:pPr>
        <w:numPr>
          <w:ilvl w:val="0"/>
          <w:numId w:val="1005"/>
        </w:numPr>
        <w:pStyle w:val="Compact"/>
      </w:pPr>
      <w:r>
        <w:t xml:space="preserve">Smart Grid Integration: Developing systems that allow manufacturing plants to interact intelligently with renewable energy sources.</w:t>
      </w:r>
    </w:p>
    <w:p>
      <w:pPr>
        <w:pStyle w:val="FirstParagraph"/>
      </w:pPr>
      <w:r>
        <w:t xml:space="preserve">Mechatronics plays a pivotal role in optimizing resource usage, making the engineer a key player in environmental stewardship.</w:t>
      </w:r>
    </w:p>
    <w:bookmarkEnd w:id="29"/>
    <w:bookmarkEnd w:id="30"/>
    <w:bookmarkStart w:id="32" w:name="X267f23c2e27b4a3c982885b45a20e01502a5a87"/>
    <w:p>
      <w:pPr>
        <w:pStyle w:val="Heading2"/>
      </w:pPr>
      <w:r>
        <w:t xml:space="preserve">Career Pathways and Professional Recognition</w:t>
      </w:r>
    </w:p>
    <w:p>
      <w:pPr>
        <w:pStyle w:val="FirstParagraph"/>
      </w:pPr>
      <w:r>
        <w:t xml:space="preserve">In the United Kingdom, professional recognition is highly valued. Mechatronics Engineers often seek Chartered Engineer (CEng) status through the Engineering Council.</w:t>
      </w:r>
    </w:p>
    <w:bookmarkStart w:id="31" w:name="roadmap-to-ceng"/>
    <w:p>
      <w:pPr>
        <w:pStyle w:val="Heading3"/>
      </w:pPr>
      <w:r>
        <w:t xml:space="preserve">Roadmap to CEng</w:t>
      </w:r>
    </w:p>
    <w:p>
      <w:pPr>
        <w:numPr>
          <w:ilvl w:val="0"/>
          <w:numId w:val="1006"/>
        </w:numPr>
        <w:pStyle w:val="Compact"/>
      </w:pPr>
      <w:r>
        <w:rPr>
          <w:bCs/>
          <w:b/>
        </w:rPr>
        <w:t xml:space="preserve">Educational Foundation:</w:t>
      </w:r>
      <w:r>
        <w:t xml:space="preserve"> </w:t>
      </w:r>
      <w:r>
        <w:t xml:space="preserve">An accredited MEng or BEng degree.</w:t>
      </w:r>
    </w:p>
    <w:p>
      <w:pPr>
        <w:numPr>
          <w:ilvl w:val="0"/>
          <w:numId w:val="1006"/>
        </w:numPr>
        <w:pStyle w:val="Compact"/>
      </w:pPr>
      <w:r>
        <w:t xml:space="preserve">Career Development: Several years of responsible engineering practice, specifically within the United Kingdom Birmingham context, demonstrating innovation and problem-solving.</w:t>
      </w:r>
    </w:p>
    <w:p>
      <w:pPr>
        <w:numPr>
          <w:ilvl w:val="0"/>
          <w:numId w:val="1006"/>
        </w:numPr>
        <w:pStyle w:val="Compact"/>
      </w:pPr>
      <w:r>
        <w:t xml:space="preserve">Professional Review: A detailed submission of case studies demonstrating competence against UK-SPEC (UK Standard for Professional Engineering Competence).</w:t>
      </w:r>
    </w:p>
    <w:p>
      <w:pPr>
        <w:pStyle w:val="FirstParagraph"/>
      </w:pPr>
      <w:r>
        <w:t xml:space="preserve">Holding CEng status not only validates expertise but also opens doors to senior leadership roles in multinational corporations based in the West Midlands.</w:t>
      </w:r>
    </w:p>
    <w:bookmarkEnd w:id="31"/>
    <w:bookmarkEnd w:id="32"/>
    <w:bookmarkStart w:id="33" w:name="future-trends-ai-and-robotics"/>
    <w:p>
      <w:pPr>
        <w:pStyle w:val="Heading2"/>
      </w:pPr>
      <w:r>
        <w:t xml:space="preserve">FUTURE TRENDS: AI and Robotics</w:t>
      </w:r>
    </w:p>
    <w:p>
      <w:pPr>
        <w:pStyle w:val="FirstParagraph"/>
      </w:pPr>
      <w:r>
        <w:t xml:space="preserve">The future of Mechatronics Engineering in Birmingham is intertwined with Artificial Intelligence (AI) and advanced robotics.</w:t>
      </w:r>
    </w:p>
    <w:p>
      <w:pPr>
        <w:numPr>
          <w:ilvl w:val="0"/>
          <w:numId w:val="1007"/>
        </w:numPr>
        <w:pStyle w:val="Compact"/>
      </w:pPr>
      <w:r>
        <w:rPr>
          <w:bCs/>
          <w:b/>
        </w:rPr>
        <w:t xml:space="preserve">Cobots (Collaborative Robots):</w:t>
      </w:r>
      <w:r>
        <w:t xml:space="preserve"> </w:t>
      </w:r>
      <w:r>
        <w:t xml:space="preserve">Unlike traditional industrial robots that operate behind cages, cobots work alongside humans. A Mechatronics Engineer must design safety protocols and intuitive interfaces for these systems.</w:t>
      </w:r>
    </w:p>
    <w:p>
      <w:pPr>
        <w:numPr>
          <w:ilvl w:val="0"/>
          <w:numId w:val="1007"/>
        </w:numPr>
        <w:pStyle w:val="Compact"/>
      </w:pPr>
      <w:r>
        <w:t xml:space="preserve">Digital Twins: Creating virtual replicas of physical systems to test mechatronic configurations before physical implementation. This reduces cost and time-to-market significantly.</w:t>
      </w:r>
    </w:p>
    <w:p>
      <w:pPr>
        <w:numPr>
          <w:ilvl w:val="0"/>
          <w:numId w:val="1007"/>
        </w:numPr>
        <w:pStyle w:val="Compact"/>
      </w:pPr>
      <w:r>
        <w:t xml:space="preserve">Autonomous Mobile Robots (AMRs): Used extensively in Birmingham’s logistics centers, these robots require sophisticated sensor fusion and path-planning algorithms.</w:t>
      </w:r>
    </w:p>
    <w:bookmarkEnd w:id="33"/>
    <w:bookmarkStart w:id="34" w:name="Xa54f348af3e963595791b234387b6436d02cfe4"/>
    <w:p>
      <w:pPr>
        <w:pStyle w:val="Heading2"/>
      </w:pPr>
      <w:r>
        <w:t xml:space="preserve">Educational Pathways in United Kingdom Birmingham</w:t>
      </w:r>
    </w:p>
    <w:p>
      <w:pPr>
        <w:pStyle w:val="FirstParagraph"/>
      </w:pPr>
      <w:r>
        <w:t xml:space="preserve">Birmingham boasts world-class universities offering specialized Mechatronics courses. Prospective engineers and current professionals should consider:</w:t>
      </w:r>
    </w:p>
    <w:p>
      <w:pPr>
        <w:numPr>
          <w:ilvl w:val="0"/>
          <w:numId w:val="1008"/>
        </w:numPr>
        <w:pStyle w:val="Compact"/>
      </w:pPr>
      <w:r>
        <w:rPr>
          <w:bCs/>
          <w:b/>
        </w:rPr>
        <w:t xml:space="preserve">The University of Birmingham:</w:t>
      </w:r>
      <w:r>
        <w:t xml:space="preserve"> </w:t>
      </w:r>
      <w:r>
        <w:t xml:space="preserve">Offers advanced degrees focusing on intelligent systems and robotics.</w:t>
      </w:r>
    </w:p>
    <w:p>
      <w:pPr>
        <w:numPr>
          <w:ilvl w:val="0"/>
          <w:numId w:val="1008"/>
        </w:numPr>
        <w:pStyle w:val="Compact"/>
      </w:pPr>
      <w:r>
        <w:t xml:space="preserve">Birmingham City University: Known for practical, industry-focused engineering modules with strong links to local manufacturing firms.</w:t>
      </w:r>
    </w:p>
    <w:p>
      <w:pPr>
        <w:numPr>
          <w:ilvl w:val="0"/>
          <w:numId w:val="1008"/>
        </w:numPr>
        <w:pStyle w:val="Compact"/>
      </w:pPr>
      <w:r>
        <w:t xml:space="preserve">Metropolitan College: Provides higher national diplomas (HNDs) and foundation degrees that serve as excellent entry points into the workforce.</w:t>
      </w:r>
    </w:p>
    <w:p>
      <w:pPr>
        <w:pStyle w:val="FirstParagraph"/>
      </w:pPr>
      <w:r>
        <w:t xml:space="preserve">Lifelong learning is essential. Continuous professional development (CPD) courses in areas like machine learning and IoT are highly recommended for staying competitive.</w:t>
      </w:r>
    </w:p>
    <w:bookmarkEnd w:id="34"/>
    <w:bookmarkStart w:id="36" w:name="conclusion-and-call-to-action"/>
    <w:p>
      <w:pPr>
        <w:pStyle w:val="Heading2"/>
      </w:pPr>
      <w:r>
        <w:t xml:space="preserve">Conclusion and Call to Action</w:t>
      </w:r>
    </w:p>
    <w:p>
      <w:pPr>
        <w:pStyle w:val="FirstParagraph"/>
      </w:pPr>
      <w:r>
        <w:t xml:space="preserve">In conclusion, the Mechatronics Engineer is a cornerstone of modern engineering in United Kingdom Birmingham. By blending mechanical precision with electronic intelligence and software agility, these professionals drive innovation across aerospace, automotive, and manufacturing sectors.</w:t>
      </w:r>
    </w:p>
    <w:bookmarkStart w:id="35" w:name="key-takeaways"/>
    <w:p>
      <w:pPr>
        <w:pStyle w:val="Heading3"/>
      </w:pPr>
      <w:r>
        <w:t xml:space="preserve">Key Takeaways:</w:t>
      </w:r>
    </w:p>
    <w:p>
      <w:pPr>
        <w:numPr>
          <w:ilvl w:val="0"/>
          <w:numId w:val="1009"/>
        </w:numPr>
        <w:pStyle w:val="Compact"/>
      </w:pPr>
      <w:r>
        <w:t xml:space="preserve">Mechatronics is interdisciplinary by nature.</w:t>
      </w:r>
    </w:p>
    <w:p>
      <w:pPr>
        <w:numPr>
          <w:ilvl w:val="0"/>
          <w:numId w:val="1009"/>
        </w:numPr>
        <w:pStyle w:val="Compact"/>
      </w:pPr>
      <w:r>
        <w:t xml:space="preserve">Birmingham offers a robust industrial ecosystem for mechatronic applications.</w:t>
      </w:r>
    </w:p>
    <w:p>
      <w:pPr>
        <w:numPr>
          <w:ilvl w:val="0"/>
          <w:numId w:val="1009"/>
        </w:numPr>
        <w:pStyle w:val="Compact"/>
      </w:pPr>
      <w:r>
        <w:t xml:space="preserve">Sustainability and AI are shaping the future curriculum and job requirements.</w:t>
      </w:r>
    </w:p>
    <w:p>
      <w:pPr>
        <w:pStyle w:val="FirstParagraph"/>
      </w:pPr>
      <w:r>
        <w:rPr>
          <w:iCs/>
          <w:i/>
        </w:rPr>
        <w:t xml:space="preserve">Thank you for your attention. Questions?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Mechatronics Engineer in United Kingdom Birmingham</dc:title>
  <dc:creator/>
  <dc:language>en</dc:language>
  <cp:keywords/>
  <dcterms:created xsi:type="dcterms:W3CDTF">2026-07-29T07:44:29Z</dcterms:created>
  <dcterms:modified xsi:type="dcterms:W3CDTF">2026-07-29T07:44:29Z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