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a81a5157d87bd2af45fda97627440db38a3cc62"/>
    <w:p>
      <w:pPr>
        <w:pStyle w:val="Heading1"/>
      </w:pPr>
      <w:r>
        <w:t xml:space="preserve">Seminar Presentation Slides: The Meteorologist Role in Malaysia Kuala Lumpur</w:t>
      </w:r>
    </w:p>
    <w:p>
      <w:pPr>
        <w:pStyle w:val="FirstParagraph"/>
      </w:pPr>
      <w:r>
        <w:t xml:space="preserve">Welcome to this comprehensive Seminar Presentation Slides overview focused on the critical role of the Meteorologist within the dynamic urban landscape of Malaysia Kuala Lumpur. As a hub for business, tourism, and heavy industry, Malaysia Kuala Lumpur experiences complex atmospheric conditions that require precise scientific interpretation. This presentation aims to elucidate how a dedicated Meteorologist serves as the guardian of public safety and economic stability in this bustling metropolis.</w:t>
      </w:r>
    </w:p>
    <w:bookmarkEnd w:id="20"/>
    <w:bookmarkStart w:id="21" w:name="X1bee5aaf01abc5f8714c67afeaf55b94d3951be"/>
    <w:p>
      <w:pPr>
        <w:pStyle w:val="Heading2"/>
      </w:pPr>
      <w:r>
        <w:t xml:space="preserve">The Unique Climatic Challenges of Malaysia Kuala Lumpur</w:t>
      </w:r>
    </w:p>
    <w:p>
      <w:pPr>
        <w:pStyle w:val="FirstParagraph"/>
      </w:pPr>
      <w:r>
        <w:t xml:space="preserve">To understand the necessity of a specialized Meteorologist, one must first appreciate the environmental context of Malaysia Kuala Lumpur. Situated just one degree north of the equator, this region is characterized by a tropical rainforest climate that offers high humidity and consistent temperatures year-round. However, beneath this apparent stability lies volatile weather patterns driven by two distinct monsoon seasons: the Northeast Monsoon and the Southwest Monsoon. In Malaysia Kuala Lumpur, these seasonal shifts bring varying intensities of rainfall, which can escalate rapidly into flash floods.</w:t>
      </w:r>
    </w:p>
    <w:p>
      <w:pPr>
        <w:pStyle w:val="BodyText"/>
      </w:pPr>
      <w:r>
        <w:t xml:space="preserve">The urban heat island effect further complicates matters in Malaysia Kuala Lumpur. With its dense concentration of skyscrapers and paved surfaces, the city retains heat during the day and releases it at night, creating localized convection currents. These currents frequently trigger afternoon thunderstorms that can disrupt traffic and operations within a matter of minutes. A trained Meteorologist is essential to decipher these micro-climatic changes, providing data-driven insights that general weather apps often fail to capture accurately for this specific region.</w:t>
      </w:r>
    </w:p>
    <w:bookmarkEnd w:id="21"/>
    <w:bookmarkStart w:id="22" w:name="X081deae4507a221ef77e26299347821a7830791"/>
    <w:p>
      <w:pPr>
        <w:pStyle w:val="Heading2"/>
      </w:pPr>
      <w:r>
        <w:t xml:space="preserve">The Core Responsibilities of a Meteorologist</w:t>
      </w:r>
    </w:p>
    <w:p>
      <w:pPr>
        <w:pStyle w:val="FirstParagraph"/>
      </w:pPr>
      <w:r>
        <w:t xml:space="preserve">A Meteorologist in Malaysia Kuala Lumpur does not merely predict rain; they engage in a multifaceted role that integrates atmospheric physics, data analysis, and public communication. The primary duty involves monitoring real-time data from radar systems, satellite imagery, and ground-based sensors across the city. For a Meteorologist operating in Malaysia Kuala Lumpur, accuracy is paramount because even minor forecast errors can have significant consequences for aviation at the nearby airports or maritime activities in the straits.</w:t>
      </w:r>
    </w:p>
    <w:p>
      <w:pPr>
        <w:pStyle w:val="BodyText"/>
      </w:pPr>
      <w:r>
        <w:t xml:space="preserve">Furthermore, a Meteorologist is responsible for issuing early warning systems. When severe weather phenomena such as high winds or torrential downpours are detected, it falls to the Meteorologist to coordinate with government agencies and private sector stakeholders. This proactive approach allows infrastructure managers in Malaysia Kuala Lumpur to prepare drainage systems and traffic control centers to mitigate risks before they materialize into crises.</w:t>
      </w:r>
    </w:p>
    <w:bookmarkEnd w:id="22"/>
    <w:bookmarkStart w:id="23" w:name="flood-management-and-disaster-mitigation"/>
    <w:p>
      <w:pPr>
        <w:pStyle w:val="Heading2"/>
      </w:pPr>
      <w:r>
        <w:t xml:space="preserve">Flood Management and Disaster Mitigation</w:t>
      </w:r>
    </w:p>
    <w:p>
      <w:pPr>
        <w:pStyle w:val="FirstParagraph"/>
      </w:pPr>
      <w:r>
        <w:t xml:space="preserve">Flooding remains the most significant weather-related threat in Malaysia Kuala Lumpur. The interaction between heavy rainfall, rising river levels, and overwhelmed urban drainage systems creates a hazardous environment for residents. A Meteorologist plays a pivotal role in flood management by providing precise precipitation accumulation forecasts. By analyzing historical data alongside real-time inputs, the Meteorologist can predict which districts of Malaysia Kuala Lumpur are most susceptible to waterlogging.</w:t>
      </w:r>
    </w:p>
    <w:p>
      <w:pPr>
        <w:pStyle w:val="BodyText"/>
      </w:pPr>
      <w:r>
        <w:t xml:space="preserve">This predictive capability allows emergency response teams to pre-position resources effectively. The collaboration between the Meteorologist and hydrological experts ensures that flood warnings are not just generic alerts but targeted advisories. In recent years, the integration of advanced modeling techniques has allowed a modern Meteorologist to provide hour-by-hour updates, drastically improving evacuation times and reducing property damage in vulnerable areas of Malaysia Kuala Lumpur.</w:t>
      </w:r>
    </w:p>
    <w:bookmarkEnd w:id="23"/>
    <w:bookmarkStart w:id="24" w:name="aerospace-and-aviation-support"/>
    <w:p>
      <w:pPr>
        <w:pStyle w:val="Heading2"/>
      </w:pPr>
      <w:r>
        <w:t xml:space="preserve">Aerospace and Aviation Support</w:t>
      </w:r>
    </w:p>
    <w:p>
      <w:pPr>
        <w:pStyle w:val="FirstParagraph"/>
      </w:pPr>
      <w:r>
        <w:t xml:space="preserve">The aviation sector in Malaysia Kuala Lumpur is a cornerstone of the national economy, relying heavily on the expertise of a Meteorologist. Airports experience frequent delays or diversions due to convective storms and low visibility conditions common in tropical zones. A specialized Meteorologist analyzes wind shear, turbulence potential, and cloud base heights to ensure flight safety.</w:t>
      </w:r>
    </w:p>
    <w:p>
      <w:pPr>
        <w:pStyle w:val="BodyText"/>
      </w:pPr>
      <w:r>
        <w:t xml:space="preserve">For airlines operating out of Malaysia Kuala Lumpur, the forecast provided by a Meteorologist dictates fuel loads, routing decisions, and gate assignments. The economic implications of accurate meteorological data are immense; even a small reduction in turnaround time or fuel burn translates to significant savings. Therefore, the presence of skilled Meteorologists at major airports is not just a safety requirement but an economic necessity for maintaining the competitiveness of Malaysia Kuala Lumpur as an aviation hub.</w:t>
      </w:r>
    </w:p>
    <w:bookmarkEnd w:id="24"/>
    <w:bookmarkStart w:id="25" w:name="X3e7d3182eb2b3f12f95e03b1ae6438a4f58422c"/>
    <w:p>
      <w:pPr>
        <w:pStyle w:val="Heading2"/>
      </w:pPr>
      <w:r>
        <w:t xml:space="preserve">Agricultural and Urban Planning Implications</w:t>
      </w:r>
    </w:p>
    <w:p>
      <w:pPr>
        <w:pStyle w:val="FirstParagraph"/>
      </w:pPr>
      <w:r>
        <w:t xml:space="preserve">Beyond immediate weather events, a Meteorologist influences long-term planning in Malaysia Kuala Lumpur. Agricultural initiatives within the greater metropolitan area require precise knowledge of rainfall patterns to optimize irrigation and planting schedules. A Meteorologist provides seasonal outlooks that help farmers adjust their strategies against El Niño or La Niña phases, which significantly impact regional precipitation.</w:t>
      </w:r>
    </w:p>
    <w:p>
      <w:pPr>
        <w:pStyle w:val="BodyText"/>
      </w:pPr>
      <w:r>
        <w:t xml:space="preserve">Moreover, urban planners in Malaysia Kuala Lumpur rely on Meteorological data to design resilient infrastructure. Understanding wind load patterns is crucial for the structural integrity of high-rise buildings. A Meteorologist helps determine wind tunnel effects between skyscrapers, ensuring that pedestrian comfort and building safety are maintained. This interdisciplinary collaboration highlights how a Meteorologist contributes to the sustainable development and aesthetic viability of Malaysia Kuala Lumpur’s evolving skyline.</w:t>
      </w:r>
    </w:p>
    <w:bookmarkEnd w:id="25"/>
    <w:bookmarkStart w:id="26" w:name="public-education-and-communication"/>
    <w:p>
      <w:pPr>
        <w:pStyle w:val="Heading2"/>
      </w:pPr>
      <w:r>
        <w:t xml:space="preserve">Public Education and Communication</w:t>
      </w:r>
    </w:p>
    <w:p>
      <w:pPr>
        <w:pStyle w:val="FirstParagraph"/>
      </w:pPr>
      <w:r>
        <w:t xml:space="preserve">The role of a Meteorologist extends beyond technical analysis to include public education. Misinformation regarding weather can lead to panic or complacency. In Malaysia Kuala Lumpur, where social media spreads information rapidly, the authority of a certified Meteorologist is vital for disseminating accurate updates. They translate complex scientific jargon into actionable advice for the general public.</w:t>
      </w:r>
    </w:p>
    <w:p>
      <w:pPr>
        <w:pStyle w:val="BodyText"/>
      </w:pPr>
      <w:r>
        <w:t xml:space="preserve">This communication strategy involves explaining why certain areas in Malaysia Kuala Lumpur are prone to flooding or how climate change is altering traditional weather patterns. By educating citizens, a Meteorologist fosters a culture of preparedness and resilience. This educational aspect is crucial for long-term adaptation, ensuring that the population of Malaysia Kuala Lumpur understands the importance of respecting weather warnings and adapting their daily routines accordingly.</w:t>
      </w:r>
    </w:p>
    <w:bookmarkEnd w:id="26"/>
    <w:bookmarkStart w:id="27" w:name="Xb8edf7ec59acea4c4d54fddffface146234d146"/>
    <w:p>
      <w:pPr>
        <w:pStyle w:val="Heading2"/>
      </w:pPr>
      <w:r>
        <w:t xml:space="preserve">Conclusion: The Future of Meteorology in Malaysia Kuala Lumpur</w:t>
      </w:r>
    </w:p>
    <w:p>
      <w:pPr>
        <w:pStyle w:val="FirstParagraph"/>
      </w:pPr>
      <w:r>
        <w:t xml:space="preserve">In conclusion, the presence of a skilled Meteorologist is indispensable for the functioning and safety of Malaysia Kuala Lumpur. From mitigating flood risks to supporting aviation and guiding urban development, their contributions are woven into the fabric of daily life in this vibrant city. As climate change intensifies weather extremes, the demand for sophisticated meteorological services will only grow.</w:t>
      </w:r>
    </w:p>
    <w:p>
      <w:pPr>
        <w:pStyle w:val="BodyText"/>
      </w:pPr>
      <w:r>
        <w:t xml:space="preserve">Investing in advanced forecasting technology and training more Meteorologists dedicated to the specific needs of Malaysia Kuala Lumpur is an investment in public safety and economic continuity. We must recognize that a well-informed Meteorologist acts as a critical link between nature’s power and human civilization, ensuring that Malaysia Kuala Lumpur remains resilient against the challenges posed by our changing climate.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Meteorologist in Malaysia Kuala Lumpur</dc:title>
  <dc:creator/>
  <dc:language>en</dc:language>
  <cp:keywords/>
  <dcterms:created xsi:type="dcterms:W3CDTF">2026-07-29T16:19:16Z</dcterms:created>
  <dcterms:modified xsi:type="dcterms:W3CDTF">2026-07-29T16:19:16Z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