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Meteorologists</w:t>
      </w:r>
      <w:r>
        <w:t xml:space="preserve"> </w:t>
      </w:r>
      <w:r>
        <w:t xml:space="preserve">in</w:t>
      </w:r>
      <w:r>
        <w:t xml:space="preserve"> </w:t>
      </w:r>
      <w:r>
        <w:t xml:space="preserve">Turkey,</w:t>
      </w:r>
      <w:r>
        <w:t xml:space="preserve"> </w:t>
      </w:r>
      <w:r>
        <w:t xml:space="preserve">Ankara</w:t>
      </w:r>
    </w:p>
    <w:bookmarkStart w:id="20" w:name="X904ac27229bfc1007f2d6296629fdfe9c948ce0"/>
    <w:p>
      <w:pPr>
        <w:pStyle w:val="Heading2"/>
      </w:pPr>
      <w:r>
        <w:t xml:space="preserve">The Dynamic Role of a Meteorologist in Contemporary Society: A Focus on Turkey, Ankara</w:t>
      </w:r>
    </w:p>
    <w:p>
      <w:pPr>
        <w:pStyle w:val="FirstParagraph"/>
      </w:pPr>
      <w:r>
        <w:t xml:space="preserve">The profession of a meteorologist has evolved significantly from its traditional roots into a critical pillar of modern infrastructure, disaster management, and daily life optimization. In the context of Turkey, and specifically within the capital city of Ankara, understanding the intricate role that meteorologists play is not merely an academic exercise but a necessity for public safety and economic stability. Meteorology is no longer just about predicting whether an umbrella will be needed tomorrow; it has become a complex scientific discipline involving advanced computational modeling, satellite data analysis, and real-time atmospheric monitoring. As we delve into this presentation, it becomes increasingly apparent that meteorologists serve as the vital bridge between abstract atmospheric data and actionable intelligence for policymakers, emergency responders, agricultural planners, and the general public in Ankara.</w:t>
      </w:r>
    </w:p>
    <w:bookmarkEnd w:id="20"/>
    <w:bookmarkStart w:id="21" w:name="the-unique-climatic-challenges-of-ankara"/>
    <w:p>
      <w:pPr>
        <w:pStyle w:val="Heading2"/>
      </w:pPr>
      <w:r>
        <w:t xml:space="preserve">The Unique Climatic Challenges of Ankara</w:t>
      </w:r>
    </w:p>
    <w:p>
      <w:pPr>
        <w:pStyle w:val="FirstParagraph"/>
      </w:pPr>
      <w:r>
        <w:t xml:space="preserve">Ankara, located on the central Anatolian plateau, presents a distinct set of climatic challenges that require specialized meteorological expertise to manage effectively. The city experiences a semi-arid continental climate characterized by hot and dry summers and cold, snowy winters with significant temperature fluctuations between day and night. For a meteorologist stationed in Ankara, these conditions demand rigorous monitoring of precipitation patterns, wind shear events, and sudden thermal inversions that can lead to severe fogging during winter months or intense convective storms in late spring. The geographic position of Ankara also makes it susceptible to microclimatic variations across its sprawling metropolitan area, necessitating highly localized forecasting models. This complexity underscores why a dedicated meteorologist is essential for interpreting the nuanced weather behaviors that define daily life in Turkey's capital.</w:t>
      </w:r>
    </w:p>
    <w:bookmarkEnd w:id="21"/>
    <w:bookmarkStart w:id="22" w:name="X32be96c4e9646dcded214f8fa3f78e6584d703d"/>
    <w:p>
      <w:pPr>
        <w:pStyle w:val="Heading2"/>
      </w:pPr>
      <w:r>
        <w:t xml:space="preserve">Agricultural Forecasting and Food Security</w:t>
      </w:r>
    </w:p>
    <w:p>
      <w:pPr>
        <w:pStyle w:val="FirstParagraph"/>
      </w:pPr>
      <w:r>
        <w:t xml:space="preserve">In Turkey, agriculture remains a cornerstone of the economy, and Ankara's surrounding regions are vital hubs for grain production, livestock farming, and horticulture. A meteorologist plays an indispensable role in safeguarding these sectors by providing precise seasonal outlooks and short-term alerts that guide farmers on planting schedules, irrigation needs, and harvest timing. The unpredictability of rainfall in central Anatolia means that a meteorologist’s ability to predict drought onset or excessive snowmelt can determine the success or failure of entire crop cycles. Furthermore, frost warnings during critical growth phases are issued by meteorologists who analyze temperature trends with high precision. By offering tailored agro-meteorological advice, these professionals contribute directly to food security in Turkey and ensure that the agricultural output supporting Ankara's market and export networks remains resilient against climatic volatility.</w:t>
      </w:r>
    </w:p>
    <w:bookmarkEnd w:id="22"/>
    <w:bookmarkStart w:id="23" w:name="Xc5b2a8db1ef42d8269081e7ed2ae16201dbc425"/>
    <w:p>
      <w:pPr>
        <w:pStyle w:val="Heading2"/>
      </w:pPr>
      <w:r>
        <w:t xml:space="preserve">Disaster Risk Reduction and Public Safety</w:t>
      </w:r>
    </w:p>
    <w:p>
      <w:pPr>
        <w:pStyle w:val="FirstParagraph"/>
      </w:pPr>
      <w:r>
        <w:t xml:space="preserve">The most visible and life-saving function of a meteorologist in Ankara involves disaster risk reduction, particularly concerning extreme weather events such as flash floods, hailstorms, and severe winter blizzards. When heavy rainfall overwhelms Ankara’s drainage systems or when rapid snow accumulation halts transportation across the city highways, it is the meteorologist who provides the critical lead time needed for authorities to activate emergency protocols. These professionals work tirelessly with Turkey's Disaster and Emergency Management Presidency (AFAD) to interpret radar data and model outputs, translating complex scientific predictions into clear evacuation orders or traffic advisories for residents. The capacity of a meteorologist to accurately forecast the intensity and trajectory of severe storms allows Ankara’s civil defense teams to position resources strategically, thereby minimizing property damage, reducing economic losses, and most importantly, preserving human life during catastrophic weather events.</w:t>
      </w:r>
    </w:p>
    <w:bookmarkEnd w:id="23"/>
    <w:bookmarkStart w:id="24" w:name="aviation-and-transportation-logistics"/>
    <w:p>
      <w:pPr>
        <w:pStyle w:val="Heading2"/>
      </w:pPr>
      <w:r>
        <w:t xml:space="preserve">Aviation and Transportation Logistics</w:t>
      </w:r>
    </w:p>
    <w:p>
      <w:pPr>
        <w:pStyle w:val="FirstParagraph"/>
      </w:pPr>
      <w:r>
        <w:t xml:space="preserve">Ankara Esenboğa Airport serves as a major aviation hub for Turkey, handling both domestic and international flights that rely heavily on accurate meteorological data for safe operations. A meteorologist specializing in aviation weather provides essential reports on visibility, cloud ceilings, wind speed and direction at various altitudes, and potential turbulence zones. These precise inputs are vital for air traffic controllers to manage flight paths efficiently and for pilots to execute safe takeoffs and landings. During periods of heavy fog or thunderstorms common in the region, meteorologists play a central role in deciding when runways must be closed or flights diverted. The economic ripple effects of delayed aviation schedules are substantial; thus, the expertise of an Ankara-based meteorologist ensures that transportation logistics remain uninterrupted as much as possible under adverse atmospheric conditions.</w:t>
      </w:r>
    </w:p>
    <w:bookmarkEnd w:id="24"/>
    <w:bookmarkStart w:id="25" w:name="urban-planning-and-environmental-health"/>
    <w:p>
      <w:pPr>
        <w:pStyle w:val="Heading2"/>
      </w:pPr>
      <w:r>
        <w:t xml:space="preserve">Urban Planning and Environmental Health</w:t>
      </w:r>
    </w:p>
    <w:p>
      <w:pPr>
        <w:pStyle w:val="FirstParagraph"/>
      </w:pPr>
      <w:r>
        <w:t xml:space="preserve">Beyond immediate weather events, meteorologists in Ankara contribute significantly to long-term urban planning and environmental health initiatives by analyzing trends related to air quality, heat islands, and pollution dispersion. As Ankara continues to expand its infrastructure and increase vehicle density on its roads, understanding how atmospheric conditions affect pollutant accumulation becomes crucial. Meteorologists monitor temperature inversions that trap smog near the ground during winter months, issuing public health alerts when particulate matter levels exceed safe thresholds for sensitive populations. This data informs policymakers in Turkey regarding the effectiveness of green spaces and emission controls. Additionally, as climate change accelerates, meteorologists provide historical data analysis that helps urban planners design more resilient cities capable of withstanding rising average temperatures and changing precipitation regimes specific to the Anatolian plateau.</w:t>
      </w:r>
    </w:p>
    <w:bookmarkEnd w:id="25"/>
    <w:bookmarkStart w:id="26" w:name="X57b5d14e58fc7bd10c48b0db8332865954be534"/>
    <w:p>
      <w:pPr>
        <w:pStyle w:val="Heading2"/>
      </w:pPr>
      <w:r>
        <w:t xml:space="preserve">Educational Outreach and Public Awareness</w:t>
      </w:r>
    </w:p>
    <w:p>
      <w:pPr>
        <w:pStyle w:val="FirstParagraph"/>
      </w:pPr>
      <w:r>
        <w:t xml:space="preserve">An often-overlooked yet critical responsibility of a meteorologist is public education and communication. In Ankara, where weather can shift rapidly from sunny skies to intense storms within hours, the ability of a meteorologist to communicate complex atmospheric science in accessible language is paramount for fostering public preparedness. Through media appearances, social media updates, and community workshops presented by Turkey's meteorological departments or academic institutions in Ankara, these experts demystify weather phenomena and empower citizens to make informed decisions about their daily activities. By cultivating a culture of weather awareness among the populace—from understanding the implications of heatwaves for energy consumption during peak summer months to recognizing flood risks near streams—meteorologists enhance societal resilience. This educational role transforms raw data into practical knowledge, enabling residents of Turkey's capital to navigate their environment with greater confidence and safety.</w:t>
      </w:r>
    </w:p>
    <w:bookmarkEnd w:id="26"/>
    <w:bookmarkStart w:id="27" w:name="the-future-of-meteorology-in-ankara"/>
    <w:p>
      <w:pPr>
        <w:pStyle w:val="Heading2"/>
      </w:pPr>
      <w:r>
        <w:t xml:space="preserve">The Future of Meteorology in Ankara</w:t>
      </w:r>
    </w:p>
    <w:p>
      <w:pPr>
        <w:pStyle w:val="FirstParagraph"/>
      </w:pPr>
      <w:r>
        <w:t xml:space="preserve">Looking ahead, the role of a meteorologist in Turkey and Ankara will only become more pivotal as technology advances and climate uncertainties grow. The integration of artificial intelligence, high-resolution supercomputing models, and Internet of Things (IoT) sensors into forecasting systems promises to enhance accuracy further than ever before. However, the human expertise required to interpret these advanced tools remains irreplaceable. Meteorologists in Ankara must continuously adapt to new methodologies while maintaining a deep understanding of local topographical influences on weather patterns. As Turkey aims for greater sustainability goals and energy efficiency improvements, meteorological data will guide renewable energy investments such as wind and solar farm placements around the capital region. Ultimately, the dedication of meteorologists ensures that Ankara remains prepared for whatever atmospheric challenges lie ahead, securing its status as a resilient modern capital.</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Impact of Meteorologists in Turkey, Ankara</dc:title>
  <dc:creator/>
  <dc:language>en</dc:language>
  <cp:keywords/>
  <dcterms:created xsi:type="dcterms:W3CDTF">2026-07-29T04:31:41Z</dcterms:created>
  <dcterms:modified xsi:type="dcterms:W3CDTF">2026-07-29T04:31:41Z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