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Brazil</w:t>
      </w:r>
      <w:r>
        <w:t xml:space="preserve"> </w:t>
      </w:r>
      <w:r>
        <w:t xml:space="preserve">Brasília</w:t>
      </w:r>
    </w:p>
    <w:bookmarkStart w:id="20" w:name="X061f980ff28cc66315a07131f8752c369c9fbca"/>
    <w:p>
      <w:pPr>
        <w:pStyle w:val="Heading1"/>
      </w:pPr>
      <w:r>
        <w:t xml:space="preserve">Seminar Presentation Slides:</w:t>
      </w:r>
      <w:r>
        <w:br/>
      </w:r>
      <w:r>
        <w:t xml:space="preserve">The Role of the Midwife in Brazil Brasília</w:t>
      </w:r>
    </w:p>
    <w:p>
      <w:pPr>
        <w:pStyle w:val="FirstParagraph"/>
      </w:pPr>
      <w:r>
        <w:t xml:space="preserve">Slide 1: The Strategic Importance of the Midwife in Brazil Brasília</w:t>
      </w:r>
    </w:p>
    <w:p>
      <w:pPr>
        <w:pStyle w:val="BodyText"/>
      </w:pPr>
      <w:r>
        <w:t xml:space="preserve">Welcome to this comprehensive Seminar Presentation Slides document dedicated to analyzing the pivotal role of the midwife within the healthcare system. This presentation is specifically tailored for an audience in Brazil Brasília, a region characterized by its unique geopolitical status as a planned capital city and its rapid demographic growth. In Brazil Brasília, access to specialized prenatal care is not just a medical necessity but a fundamental human right guaranteed by public health policies.</w:t>
      </w:r>
    </w:p>
    <w:p>
      <w:pPr>
        <w:pStyle w:val="BodyText"/>
      </w:pPr>
      <w:r>
        <w:t xml:space="preserve">The midwife stands at the center of this effort. In the context of Brazil Brasília, where urban density differs from rural frontiers yet still faces challenges in resource distribution and equity, the midwife serves as both clinician and advocate. The primary objective of this seminar is to highlight how midwives reduce maternal mortality rates, promote physiological childbirth rather than surgical interventions where unnecessary, and provide continuity of care that is often lacking in high-volume hospital settings across the Federal District.</w:t>
      </w:r>
    </w:p>
    <w:p>
      <w:pPr>
        <w:pStyle w:val="BodyText"/>
      </w:pPr>
      <w:r>
        <w:t xml:space="preserve">By focusing on Brazil Brasília specifically, we must acknowledge the local challenges. The region requires a specialized workforce capable of navigating both urban complexities and the diverse cultural backgrounds brought by migrants to the capital. Therefore, understanding the midwife’s role is critical for improving public health outcomes in this unique Brazilian locale.</w:t>
      </w:r>
    </w:p>
    <w:p>
      <w:pPr>
        <w:pStyle w:val="BodyText"/>
      </w:pPr>
      <w:r>
        <w:t xml:space="preserve">Slide 2: Integration within the Unified Health System (SUS)</w:t>
      </w:r>
    </w:p>
    <w:p>
      <w:pPr>
        <w:pStyle w:val="BodyText"/>
      </w:pPr>
      <w:r>
        <w:t xml:space="preserve">To fully appreciate the midwife's impact in Brazil Brasília, one must understand the framework of SUS (Sistema Único de Saúde). The Sus is a decentralized public health system that aims to provide universal access. In Brazil Brasília, midwives are essential agents in implementing National Humanization Policy (PNH) guidelines.</w:t>
      </w:r>
    </w:p>
    <w:p>
      <w:pPr>
        <w:numPr>
          <w:ilvl w:val="0"/>
          <w:numId w:val="1001"/>
        </w:numPr>
        <w:pStyle w:val="Compact"/>
      </w:pPr>
      <w:r>
        <w:rPr>
          <w:bCs/>
          <w:b/>
        </w:rPr>
        <w:t xml:space="preserve">Prenatal Care:</w:t>
      </w:r>
      <w:r>
        <w:t xml:space="preserve"> </w:t>
      </w:r>
      <w:r>
        <w:t xml:space="preserve">Midwives manage the full spectrum of prenatal consultations, ensuring early detection of risk factors such as preeclampsia or gestational diabetes. In Brazil Brasília, this involves utilizing advanced technology available in the capital's hospitals while maintaining a holistic approach to maternal health.</w:t>
      </w:r>
    </w:p>
    <w:p>
      <w:pPr>
        <w:numPr>
          <w:ilvl w:val="0"/>
          <w:numId w:val="1001"/>
        </w:numPr>
        <w:pStyle w:val="Compact"/>
      </w:pPr>
      <w:r>
        <w:rPr>
          <w:bCs/>
          <w:b/>
        </w:rPr>
        <w:t xml:space="preserve">Bird Friendly Birth (Parto Adequado):</w:t>
      </w:r>
      <w:r>
        <w:t xml:space="preserve"> </w:t>
      </w:r>
      <w:r>
        <w:t xml:space="preserve">The midwife advocates for "parto humanizado," ensuring that childbirth respects the physiological needs of the mother and child. This reduces unnecessary cesarean sections, which are historically high in urban Brazilian centers like Brazil Brasília.</w:t>
      </w:r>
    </w:p>
    <w:p>
      <w:pPr>
        <w:numPr>
          <w:ilvl w:val="0"/>
          <w:numId w:val="1001"/>
        </w:numPr>
        <w:pStyle w:val="Compact"/>
      </w:pPr>
      <w:r>
        <w:rPr>
          <w:bCs/>
          <w:b/>
        </w:rPr>
        <w:t xml:space="preserve">Postpartum Support:</w:t>
      </w:r>
      <w:r>
        <w:t xml:space="preserve"> </w:t>
      </w:r>
      <w:r>
        <w:t xml:space="preserve">Care continues after birth through lactation support and mental health screening for postpartum depression, addressing a growing concern in the fast-paced environment of the capital city.</w:t>
      </w:r>
    </w:p>
    <w:p>
      <w:pPr>
        <w:pStyle w:val="FirstParagraph"/>
      </w:pPr>
      <w:r>
        <w:t xml:space="preserve">Slide 3: Combating Disparities in Brazil Brasília</w:t>
      </w:r>
    </w:p>
    <w:p>
      <w:pPr>
        <w:pStyle w:val="BodyText"/>
      </w:pPr>
      <w:r>
        <w:t xml:space="preserve">Brazil Brasília presents a stark contrast between the well-resourced Plano Piloto (the central planned district) and the satellite cities (Cidades Satélites). The Seminar Presentation Slides document highlights that midwives are crucial in bridging this gap. While medical resources are concentrated centrally, midwives often operate as community health leaders in these peripheral regions.</w:t>
      </w:r>
    </w:p>
    <w:p>
      <w:pPr>
        <w:pStyle w:val="BodyText"/>
      </w:pPr>
      <w:r>
        <w:t xml:space="preserve">In Brazil Brasília, social determinants of health play a massive role. Midwives work to identify families at risk due to socioeconomic vulnerability. By providing home visits and community-based prenatal care, they ensure that women in less privileged areas receive the same standard of attention as those in affluent zones.</w:t>
      </w:r>
    </w:p>
    <w:p>
      <w:pPr>
        <w:pStyle w:val="BodyText"/>
      </w:pPr>
      <w:r>
        <w:t xml:space="preserve">This approach is vital for equity. The midwife acts as a cultural mediator, respecting traditional practices while introducing modern medical safety standards. This duality is especially important in Brazil Brasília, a melting pot of cultures where indigenous traditions and modern urban lifestyles intersect.</w:t>
      </w:r>
    </w:p>
    <w:p>
      <w:pPr>
        <w:pStyle w:val="BodyText"/>
      </w:pPr>
      <w:r>
        <w:t xml:space="preserve">Slide 4: Essential Clinical Skills for the Modern Midwife</w:t>
      </w:r>
    </w:p>
    <w:p>
      <w:pPr>
        <w:pStyle w:val="BodyText"/>
      </w:pPr>
      <w:r>
        <w:t xml:space="preserve">The contemporary midwife in Brazil Brasília requires a robust set of clinical competencies. This seminar emphasizes that the role is not merely supportive but involves independent decision-making within legal scopes defined by Brazilian law.</w:t>
      </w:r>
    </w:p>
    <w:p>
      <w:pPr>
        <w:numPr>
          <w:ilvl w:val="0"/>
          <w:numId w:val="1002"/>
        </w:numPr>
        <w:pStyle w:val="Compact"/>
      </w:pPr>
      <w:r>
        <w:rPr>
          <w:bCs/>
          <w:b/>
        </w:rPr>
        <w:t xml:space="preserve">Risk Assessment:</w:t>
      </w:r>
      <w:r>
        <w:t xml:space="preserve"> </w:t>
      </w:r>
      <w:r>
        <w:t xml:space="preserve">Midwives must be proficient in monitoring fetal heart rates and maternal vitals to determine when a transfer to obstetric care is necessary. In the context of Brazil Brasília, efficient triage prevents hospital overcrowding.</w:t>
      </w:r>
    </w:p>
    <w:p>
      <w:pPr>
        <w:numPr>
          <w:ilvl w:val="0"/>
          <w:numId w:val="1002"/>
        </w:numPr>
        <w:pStyle w:val="Compact"/>
      </w:pPr>
      <w:r>
        <w:rPr>
          <w:bCs/>
          <w:b/>
        </w:rPr>
        <w:t xml:space="preserve">Newborn Care:</w:t>
      </w:r>
      <w:r>
        <w:t xml:space="preserve"> </w:t>
      </w:r>
      <w:r>
        <w:t xml:space="preserve">Immediate newborn resuscitation and routine care are core competencies. Midwives ensure that the "Golden Hour" (immediate skin-to-skin contact) is protected.</w:t>
      </w:r>
    </w:p>
    <w:p>
      <w:pPr>
        <w:numPr>
          <w:ilvl w:val="0"/>
          <w:numId w:val="1002"/>
        </w:numPr>
        <w:pStyle w:val="Compact"/>
      </w:pPr>
      <w:r>
        <w:rPr>
          <w:bCs/>
          <w:b/>
        </w:rPr>
        <w:t xml:space="preserve">Educational Leadership:</w:t>
      </w:r>
      <w:r>
        <w:t xml:space="preserve"> </w:t>
      </w:r>
      <w:r>
        <w:t xml:space="preserve">Midwives design educational workshops for expectant parents in Brazil Brasília, covering topics from nutrition to birth planning, empowering families to take ownership of their health journey.</w:t>
      </w:r>
    </w:p>
    <w:p>
      <w:pPr>
        <w:pStyle w:val="FirstParagraph"/>
      </w:pPr>
      <w:r>
        <w:t xml:space="preserve">Slide 5: Future Perspectives for Midwifery in Brazil Brasília</w:t>
      </w:r>
    </w:p>
    <w:p>
      <w:pPr>
        <w:pStyle w:val="BodyText"/>
      </w:pPr>
      <w:r>
        <w:t xml:space="preserve">The Seminar Presentation Slides conclude with a forward-looking perspective. As Brazil Brasília continues to expand, the demand for specialized midwifery services will grow. There is a pressing need for more training programs in the Federal District to meet this demand.</w:t>
      </w:r>
    </w:p>
    <w:p>
      <w:pPr>
        <w:numPr>
          <w:ilvl w:val="0"/>
          <w:numId w:val="1003"/>
        </w:numPr>
        <w:pStyle w:val="Compact"/>
      </w:pPr>
      <w:r>
        <w:rPr>
          <w:bCs/>
          <w:b/>
        </w:rPr>
        <w:t xml:space="preserve">Research and Development:</w:t>
      </w:r>
      <w:r>
        <w:t xml:space="preserve"> </w:t>
      </w:r>
      <w:r>
        <w:t xml:space="preserve">We call for increased academic research focused on midwifery outcomes specifically within Brazil Brasília to inform local policy.</w:t>
      </w:r>
    </w:p>
    <w:p>
      <w:pPr>
        <w:numPr>
          <w:ilvl w:val="0"/>
          <w:numId w:val="1003"/>
        </w:numPr>
        <w:pStyle w:val="Compact"/>
      </w:pPr>
      <w:r>
        <w:rPr>
          <w:bCs/>
          <w:b/>
        </w:rPr>
        <w:t xml:space="preserve">Tech Integration:</w:t>
      </w:r>
    </w:p>
    <w:p>
      <w:pPr>
        <w:numPr>
          <w:ilvl w:val="0"/>
          <w:numId w:val="1003"/>
        </w:numPr>
        <w:pStyle w:val="Compact"/>
      </w:pPr>
      <w:r>
        <w:rPr>
          <w:bCs/>
          <w:b/>
        </w:rPr>
        <w:t xml:space="preserve">Policy Advocacy:</w:t>
      </w:r>
      <w:r>
        <w:t xml:space="preserve"> </w:t>
      </w:r>
      <w:r>
        <w:t xml:space="preserve">Continued advocacy for legislative support regarding the scope of practice for midwives in Brazil Brasília is essential. We must secure funding and legal protections that allow midwives to function at their highest level.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Brazil Brasília</dc:title>
  <dc:creator/>
  <dc:language>en</dc:language>
  <cp:keywords/>
  <dcterms:created xsi:type="dcterms:W3CDTF">2026-07-29T17:01:37Z</dcterms:created>
  <dcterms:modified xsi:type="dcterms:W3CDTF">2026-07-29T17:01:37Z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