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Modern</w:t>
      </w:r>
      <w:r>
        <w:t xml:space="preserve"> </w:t>
      </w:r>
      <w:r>
        <w:t xml:space="preserve">Midwife</w:t>
      </w:r>
      <w:r>
        <w:t xml:space="preserve"> </w:t>
      </w:r>
      <w:r>
        <w:t xml:space="preserve">in</w:t>
      </w:r>
      <w:r>
        <w:t xml:space="preserve"> </w:t>
      </w:r>
      <w:r>
        <w:t xml:space="preserve">China</w:t>
      </w:r>
      <w:r>
        <w:t xml:space="preserve"> </w:t>
      </w:r>
      <w:r>
        <w:t xml:space="preserve">Shanghai</w:t>
      </w:r>
    </w:p>
    <w:bookmarkStart w:id="28" w:name="seminar-presentation-slides"/>
    <w:p>
      <w:pPr>
        <w:pStyle w:val="Heading1"/>
      </w:pPr>
      <w:r>
        <w:t xml:space="preserve">Seminar Presentation Slides</w:t>
      </w:r>
    </w:p>
    <w:p>
      <w:pPr>
        <w:pStyle w:val="FirstParagraph"/>
      </w:pPr>
      <w:r>
        <w:rPr>
          <w:bCs/>
          <w:b/>
        </w:rPr>
        <w:t xml:space="preserve">Title:</w:t>
      </w:r>
      <w:r>
        <w:t xml:space="preserve">The Role, Evolution, and Future of the Professional Midwife in China Shanghai</w:t>
      </w:r>
      <w:r>
        <w:br/>
      </w:r>
      <w:r>
        <w:rPr>
          <w:iCs/>
          <w:i/>
        </w:rPr>
        <w:t xml:space="preserve">A Comprehensive Overview for Healthcare Professionals and Policymakers</w:t>
      </w:r>
    </w:p>
    <w:bookmarkStart w:id="20" w:name="Xa43a0d6f6e723694ccc25da12677b5cdc163964"/>
    <w:p>
      <w:pPr>
        <w:pStyle w:val="Heading2"/>
      </w:pPr>
      <w:r>
        <w:t xml:space="preserve">Slide 1: Introduction to Seminar Presentation Slides Context</w:t>
      </w:r>
    </w:p>
    <w:p>
      <w:pPr>
        <w:pStyle w:val="FirstParagraph"/>
      </w:pPr>
      <w:r>
        <w:t xml:space="preserve">Welcome to this detailed seminar presentation slides document, designed specifically to address the nuanced landscape of maternal healthcare in one of the world's most dynamic cities. In Shanghai, a global metropolis that serves as a barometer for economic and social trends in East Asia, the role of healthcare providers is undergoing significant transformation. This presentation aims to dissect the specific duties, challenges, and opportunities facing midwives within this unique geographic and cultural context.</w:t>
      </w:r>
    </w:p>
    <w:p>
      <w:pPr>
        <w:pStyle w:val="BodyText"/>
      </w:pPr>
      <w:r>
        <w:t xml:space="preserve">Shanghai represents a convergence of traditional Chinese medical values with cutting-edge Western obstetric practices. Consequently, the "Midwife" is not merely a clinician but a critical bridge between ancient family expectations regarding childbirth and modern scientific protocols for safe motherhood. These slides will explore how the professional identity of the midwife in China Shanghai has evolved from auxiliary support staff to independent practitioners of primary maternal care.</w:t>
      </w:r>
    </w:p>
    <w:bookmarkEnd w:id="20"/>
    <w:bookmarkStart w:id="21" w:name="Xf3a78ed9950296c9f1a9d76e383658a2e5f57b6"/>
    <w:p>
      <w:pPr>
        <w:pStyle w:val="Heading2"/>
      </w:pPr>
      <w:r>
        <w:t xml:space="preserve">Slide 2: Historical Context and Policy Shifts</w:t>
      </w:r>
    </w:p>
    <w:p>
      <w:pPr>
        <w:pStyle w:val="FirstParagraph"/>
      </w:pPr>
      <w:r>
        <w:t xml:space="preserve">To understand the current state of midwifery in China Shanghai, one must look at historical policy shifts. For decades, the Chinese healthcare system prioritized obstetricians due to high maternal mortality rates in earlier decades. However, with dramatic improvements in overall public health and a decline in high-risk pregnancies, there has been a strategic pivot towards preventive care and natural birth support.</w:t>
      </w:r>
    </w:p>
    <w:p>
      <w:pPr>
        <w:numPr>
          <w:ilvl w:val="0"/>
          <w:numId w:val="1001"/>
        </w:numPr>
        <w:pStyle w:val="Compact"/>
      </w:pPr>
      <w:r>
        <w:rPr>
          <w:bCs/>
          <w:b/>
        </w:rPr>
        <w:t xml:space="preserve">The One-Child Policy Era:</w:t>
      </w:r>
      <w:r>
        <w:t xml:space="preserve"> </w:t>
      </w:r>
      <w:r>
        <w:t xml:space="preserve">During this period, childbirth was highly medicalized. In China Shanghai, hospitals focused heavily on efficiency and risk management, often sidelining the holistic approach typically associated with midwifery.</w:t>
      </w:r>
    </w:p>
    <w:p>
      <w:pPr>
        <w:numPr>
          <w:ilvl w:val="0"/>
          <w:numId w:val="1001"/>
        </w:numPr>
        <w:pStyle w:val="Compact"/>
      </w:pPr>
      <w:r>
        <w:rPr>
          <w:bCs/>
          <w:b/>
        </w:rPr>
        <w:t xml:space="preserve">The Two-Child and Three-Child Policies:</w:t>
      </w:r>
      <w:r>
        <w:t xml:space="preserve"> </w:t>
      </w:r>
      <w:r>
        <w:t xml:space="preserve">The recent relaxation of family planning policies has led to an increase in "advanced maternal age" births. This demographic shift has increased demand for comprehensive prenatal education and continuous labor support, roles that are traditionally the domain of midwives.</w:t>
      </w:r>
    </w:p>
    <w:p>
      <w:pPr>
        <w:numPr>
          <w:ilvl w:val="0"/>
          <w:numId w:val="1001"/>
        </w:numPr>
        <w:pStyle w:val="Compact"/>
      </w:pPr>
      <w:r>
        <w:rPr>
          <w:bCs/>
          <w:b/>
        </w:rPr>
        <w:t xml:space="preserve">Promotion of Midwifery Services:</w:t>
      </w:r>
      <w:r>
        <w:t xml:space="preserve"> </w:t>
      </w:r>
      <w:r>
        <w:t xml:space="preserve">The Chinese government, including municipal authorities in China Shanghai, has explicitly promoted the establishment of midwifery centers. These slides highlight that the goal is to achieve a model where midwives manage normal pregnancies and births autonomously.</w:t>
      </w:r>
    </w:p>
    <w:bookmarkEnd w:id="21"/>
    <w:bookmarkStart w:id="22" w:name="Xc5dee4a87e29c6b962c1320c7759215cfddf461"/>
    <w:p>
      <w:pPr>
        <w:pStyle w:val="Heading2"/>
      </w:pPr>
      <w:r>
        <w:t xml:space="preserve">Slide 3: The Unique Profile of the Midwife in China Shanghai</w:t>
      </w:r>
    </w:p>
    <w:p>
      <w:pPr>
        <w:pStyle w:val="FirstParagraph"/>
      </w:pPr>
      <w:r>
        <w:t xml:space="preserve">In China Shanghai, the modern midwife possesses a distinct professional profile that differs significantly from their counterparts in Western Europe or North America. The education system has shifted from short-term certification courses to four-year bachelor’s degrees in nursing with specialized midwifery tracks.</w:t>
      </w:r>
    </w:p>
    <w:p>
      <w:pPr>
        <w:pStyle w:val="BodyText"/>
      </w:pPr>
      <w:r>
        <w:rPr>
          <w:bCs/>
          <w:b/>
        </w:rPr>
        <w:t xml:space="preserve">Education and Training:</w:t>
      </w:r>
      <w:r>
        <w:t xml:space="preserve"> </w:t>
      </w:r>
      <w:r>
        <w:t xml:space="preserve">Midwives today are highly educated professionals. They undergo rigorous clinical training in major hospitals such as the First Maternity and Infant Health Hospital of Tongji University or Shanghai Ninth People's Hospital. This training integrates evidence-based practice with cultural competency.</w:t>
      </w:r>
    </w:p>
    <w:p>
      <w:pPr>
        <w:pStyle w:val="BodyText"/>
      </w:pPr>
      <w:r>
        <w:rPr>
          <w:bCs/>
          <w:b/>
        </w:rPr>
        <w:t xml:space="preserve">Cultural Mediators:</w:t>
      </w:r>
      <w:r>
        <w:t xml:space="preserve"> </w:t>
      </w:r>
      <w:r>
        <w:t xml:space="preserve">A crucial aspect of the midwife’s role in China Shanghai is their function as a cultural mediator. Childbirth in Chinese culture is heavily influenced by family dynamics, particularly the involvement of grandparents and elders. The midwife must navigate these complex family hierarchies while ensuring medical safety and respecting patient autonomy.</w:t>
      </w:r>
    </w:p>
    <w:bookmarkEnd w:id="22"/>
    <w:bookmarkStart w:id="23" w:name="X31b61eb327b8c7aa47da4f6b2c17e11a9f503f4"/>
    <w:p>
      <w:pPr>
        <w:pStyle w:val="Heading2"/>
      </w:pPr>
      <w:r>
        <w:t xml:space="preserve">Slide 4: Key Responsibilities in Modern Healthcare Settings</w:t>
      </w:r>
    </w:p>
    <w:p>
      <w:pPr>
        <w:pStyle w:val="FirstParagraph"/>
      </w:pPr>
      <w:r>
        <w:t xml:space="preserve">The scope of practice for a midwife has expanded considerably. In China Shanghai, these professionals are no longer limited to assisting during delivery but are involved in the entire continuum of care.</w:t>
      </w:r>
    </w:p>
    <w:p>
      <w:pPr>
        <w:numPr>
          <w:ilvl w:val="0"/>
          <w:numId w:val="1002"/>
        </w:numPr>
        <w:pStyle w:val="Compact"/>
      </w:pPr>
      <w:r>
        <w:rPr>
          <w:bCs/>
          <w:b/>
        </w:rPr>
        <w:t xml:space="preserve">Prenatal Care and Education:</w:t>
      </w:r>
      <w:r>
        <w:t xml:space="preserve"> </w:t>
      </w:r>
      <w:r>
        <w:t xml:space="preserve">Midwives provide extensive education on nutrition, exercise, and preparation for labor. This is particularly important in urban environments like China Shanghai where lifestyle diseases such as gestational diabetes are prevalent.</w:t>
      </w:r>
    </w:p>
    <w:p>
      <w:pPr>
        <w:numPr>
          <w:ilvl w:val="0"/>
          <w:numId w:val="1002"/>
        </w:numPr>
        <w:pStyle w:val="Compact"/>
      </w:pPr>
      <w:r>
        <w:rPr>
          <w:bCs/>
          <w:b/>
        </w:rPr>
        <w:t xml:space="preserve">Intrapartum Support:</w:t>
      </w:r>
      <w:r>
        <w:t xml:space="preserve"> </w:t>
      </w:r>
      <w:r>
        <w:t xml:space="preserve">During labor, midwives provide continuous physical and emotional support. There is a growing trend in China Shanghai towards "doula-style" care integrated into hospital settings, reducing the need for unnecessary interventions like episiotomies or cesarean sections.</w:t>
      </w:r>
    </w:p>
    <w:p>
      <w:pPr>
        <w:numPr>
          <w:ilvl w:val="0"/>
          <w:numId w:val="1002"/>
        </w:numPr>
        <w:pStyle w:val="Compact"/>
      </w:pPr>
      <w:r>
        <w:rPr>
          <w:bCs/>
          <w:b/>
        </w:rPr>
        <w:t xml:space="preserve">Postpartum Care:</w:t>
      </w:r>
      <w:r>
        <w:t xml:space="preserve"> </w:t>
      </w:r>
      <w:r>
        <w:t xml:space="preserve">The role extends to postnatal recovery, breastfeeding support, and mental health screening. With high rates of urban stress in China Shanghai, midwives play a vital role in identifying early signs of postpartum depression.</w:t>
      </w:r>
    </w:p>
    <w:bookmarkEnd w:id="23"/>
    <w:bookmarkStart w:id="24" w:name="Xf58bb27161b41369fa9a8aa65647b245718d5d1"/>
    <w:p>
      <w:pPr>
        <w:pStyle w:val="Heading2"/>
      </w:pPr>
      <w:r>
        <w:t xml:space="preserve">Slide 5: Challenges and Barriers to Practice</w:t>
      </w:r>
    </w:p>
    <w:p>
      <w:pPr>
        <w:numPr>
          <w:ilvl w:val="0"/>
          <w:numId w:val="1003"/>
        </w:numPr>
        <w:pStyle w:val="Compact"/>
      </w:pPr>
      <w:r>
        <w:rPr>
          <w:bCs/>
          <w:b/>
        </w:rPr>
        <w:t xml:space="preserve">Hierarchical Medical Structures:</w:t>
      </w:r>
      <w:r>
        <w:t xml:space="preserve"> </w:t>
      </w:r>
      <w:r>
        <w:t xml:space="preserve">In many hospitals in China Shanghai, obstetricians hold higher authority than midwives. This hierarchy can sometimes hinder collaborative decision-making and limit the autonomy of midwives to manage normal births without physician oversight.</w:t>
      </w:r>
    </w:p>
    <w:p>
      <w:pPr>
        <w:numPr>
          <w:ilvl w:val="0"/>
          <w:numId w:val="1003"/>
        </w:numPr>
        <w:pStyle w:val="Compact"/>
      </w:pPr>
      <w:r>
        <w:rPr>
          <w:bCs/>
          <w:b/>
        </w:rPr>
        <w:t xml:space="preserve">Labor Shortages:</w:t>
      </w:r>
      <w:r>
        <w:t xml:space="preserve"> </w:t>
      </w:r>
      <w:r>
        <w:t xml:space="preserve">Despite high demand, there is a shortage of trained midwives. The workload is often excessive, leading to burnout. High patient volumes in public hospitals in China Shanghai mean that personalized attention can be difficult to maintain.</w:t>
      </w:r>
    </w:p>
    <w:p>
      <w:pPr>
        <w:numPr>
          <w:ilvl w:val="0"/>
          <w:numId w:val="1003"/>
        </w:numPr>
        <w:pStyle w:val="Compact"/>
      </w:pPr>
      <w:r>
        <w:rPr>
          <w:bCs/>
          <w:b/>
        </w:rPr>
        <w:t xml:space="preserve">Societal Perception:</w:t>
      </w:r>
      <w:r>
        <w:t xml:space="preserve"> </w:t>
      </w:r>
      <w:r>
        <w:t xml:space="preserve">While improving, there is still a perception among some segments of the population in China Shanghai that midwives are less skilled than doctors. This bias affects trust levels and the willingness of families to choose midwife-led care models.</w:t>
      </w:r>
    </w:p>
    <w:bookmarkEnd w:id="24"/>
    <w:bookmarkStart w:id="25" w:name="Xed7d00c31c3f7c94ea8f7935854a20289d8fd0c"/>
    <w:p>
      <w:pPr>
        <w:pStyle w:val="Heading2"/>
      </w:pPr>
      <w:r>
        <w:t xml:space="preserve">Slide 6: The Impact of Technology and Innovation</w:t>
      </w:r>
    </w:p>
    <w:p>
      <w:pPr>
        <w:pStyle w:val="FirstParagraph"/>
      </w:pPr>
      <w:r>
        <w:t xml:space="preserve">The city of China Shanghai is a hub for medical technology innovation. The modern midwife must be adept at utilizing digital health tools to enhance patient care.</w:t>
      </w:r>
    </w:p>
    <w:p>
      <w:pPr>
        <w:numPr>
          <w:ilvl w:val="0"/>
          <w:numId w:val="1004"/>
        </w:numPr>
        <w:pStyle w:val="Compact"/>
      </w:pPr>
      <w:r>
        <w:rPr>
          <w:bCs/>
          <w:b/>
        </w:rPr>
        <w:t xml:space="preserve">E-Health Records:</w:t>
      </w:r>
      <w:r>
        <w:t xml:space="preserve"> </w:t>
      </w:r>
      <w:r>
        <w:t xml:space="preserve">Seamless integration with electronic health records allows midwives to access comprehensive patient histories instantly.</w:t>
      </w:r>
    </w:p>
    <w:p>
      <w:pPr>
        <w:numPr>
          <w:ilvl w:val="0"/>
          <w:numId w:val="1004"/>
        </w:numPr>
        <w:pStyle w:val="Compact"/>
      </w:pPr>
      <w:r>
        <w:rPr>
          <w:bCs/>
          <w:b/>
        </w:rPr>
        <w:t xml:space="preserve">Telmedicine and App-Based Consultations:</w:t>
      </w:r>
      <w:r>
        <w:t xml:space="preserve"> </w:t>
      </w:r>
      <w:r>
        <w:t xml:space="preserve">In the post-pandemic era, many midwives in China Shanghai utilize mobile applications for remote monitoring of low-risk pregnancies. This increases accessibility for busy urban families.</w:t>
      </w:r>
    </w:p>
    <w:p>
      <w:pPr>
        <w:numPr>
          <w:ilvl w:val="0"/>
          <w:numId w:val="1004"/>
        </w:numPr>
        <w:pStyle w:val="Compact"/>
      </w:pPr>
      <w:r>
        <w:rPr>
          <w:bCs/>
          <w:b/>
        </w:rPr>
        <w:t xml:space="preserve">Data-Driven Care:</w:t>
      </w:r>
      <w:r>
        <w:t xml:space="preserve"> </w:t>
      </w:r>
      <w:r>
        <w:t xml:space="preserve">Midwives contribute to big data initiatives that help public health officials in Shanghai track maternal health trends and allocate resources more effectively.</w:t>
      </w:r>
    </w:p>
    <w:bookmarkEnd w:id="25"/>
    <w:bookmarkStart w:id="26" w:name="X577603c20d5c6caeeebb03062bd2bea4e8b4afd"/>
    <w:p>
      <w:pPr>
        <w:pStyle w:val="Heading2"/>
      </w:pPr>
      <w:r>
        <w:t xml:space="preserve">Slide 7: Future Directions and Recommendations</w:t>
      </w:r>
    </w:p>
    <w:p>
      <w:pPr>
        <w:pStyle w:val="FirstParagraph"/>
      </w:pPr>
      <w:r>
        <w:t xml:space="preserve">To further strengthen the midwifery workforce in China Shanghai, several strategic directions are recommended.</w:t>
      </w:r>
    </w:p>
    <w:p>
      <w:pPr>
        <w:numPr>
          <w:ilvl w:val="0"/>
          <w:numId w:val="1005"/>
        </w:numPr>
        <w:pStyle w:val="Compact"/>
      </w:pPr>
      <w:r>
        <w:rPr>
          <w:bCs/>
          <w:b/>
        </w:rPr>
        <w:t xml:space="preserve">Policy Support for Autonomy:</w:t>
      </w:r>
      <w:r>
        <w:t xml:space="preserve"> </w:t>
      </w:r>
      <w:r>
        <w:t xml:space="preserve">Clear legal frameworks must be established to define the independent scope of practice for midwives in China Shanghai, allowing them to run birth centers with greater autonomy.</w:t>
      </w:r>
    </w:p>
    <w:p>
      <w:pPr>
        <w:numPr>
          <w:ilvl w:val="0"/>
          <w:numId w:val="1005"/>
        </w:numPr>
        <w:pStyle w:val="Compact"/>
      </w:pPr>
      <w:r>
        <w:rPr>
          <w:bCs/>
          <w:b/>
        </w:rPr>
        <w:t xml:space="preserve">Promotion of Natural Birth:</w:t>
      </w:r>
      <w:r>
        <w:t xml:space="preserve"> </w:t>
      </w:r>
      <w:r>
        <w:t xml:space="preserve">Public awareness campaigns should highlight the benefits of physiological birth supported by midwives, countering the culture of unnecessary medical intervention.</w:t>
      </w:r>
    </w:p>
    <w:p>
      <w:pPr>
        <w:numPr>
          <w:ilvl w:val="0"/>
          <w:numId w:val="1005"/>
        </w:numPr>
        <w:pStyle w:val="Compact"/>
      </w:pPr>
      <w:r>
        <w:rPr>
          <w:bCs/>
          <w:b/>
        </w:rPr>
        <w:t xml:space="preserve">International Collaboration:</w:t>
      </w:r>
      <w:r>
        <w:t xml:space="preserve"> </w:t>
      </w:r>
      <w:r>
        <w:t xml:space="preserve">Leveraging Shanghai’s international status, local institutions should partner with global midwifery organizations to exchange best practices and further professionalize education standards.</w:t>
      </w:r>
    </w:p>
    <w:bookmarkEnd w:id="26"/>
    <w:bookmarkStart w:id="27" w:name="slide-8-conclusion"/>
    <w:p>
      <w:pPr>
        <w:pStyle w:val="Heading2"/>
      </w:pPr>
      <w:r>
        <w:t xml:space="preserve">Slide 8: Conclusion</w:t>
      </w:r>
    </w:p>
    <w:p>
      <w:pPr>
        <w:pStyle w:val="FirstParagraph"/>
      </w:pPr>
      <w:r>
        <w:t xml:space="preserve">In conclusion, the midwife in China Shanghai stands at the forefront of a transformative era in maternal healthcare. They are not only clinicians but also educators, advocates, and cultural navigators.</w:t>
      </w:r>
    </w:p>
    <w:p>
      <w:pPr>
        <w:pStyle w:val="BodyText"/>
      </w:pPr>
      <w:r>
        <w:t xml:space="preserve">The evolution of the midwifery profession reflects broader changes in Chinese society—towards greater individualism, higher health expectations, and a desire for humane medical experiences. By supporting the professional development and autonomy of midwives, China Shanghai can set a precedent for other cities in China to follow.</w:t>
      </w:r>
    </w:p>
    <w:p>
      <w:pPr>
        <w:pStyle w:val="BodyText"/>
      </w:pPr>
      <w:r>
        <w:t xml:space="preserve">We must recognize that investing in midwifery is investing in the future health of families. The synergy between traditional values and modern medical science, facilitated by skilled midwives, offers a promising path toward healthier maternal and neonatal outcomes across the region.</w:t>
      </w:r>
    </w:p>
    <w:p>
      <w:pPr>
        <w:pStyle w:val="BodyText"/>
      </w:pPr>
      <w:r>
        <w:rPr>
          <w:bCs/>
          <w:b/>
        </w:rPr>
        <w:t xml:space="preserve">Note for Attendees:</w:t>
      </w:r>
      <w:r>
        <w:t xml:space="preserve"> </w:t>
      </w:r>
      <w:r>
        <w:t xml:space="preserve">Please refer to the attached handouts for detailed statistics on birth rates in China Shanghai and case studies of successful midwife-led initiatives.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Modern Midwife in China Shanghai</dc:title>
  <dc:creator/>
  <dc:language>en</dc:language>
  <cp:keywords/>
  <dcterms:created xsi:type="dcterms:W3CDTF">2026-07-29T14:36:05Z</dcterms:created>
  <dcterms:modified xsi:type="dcterms:W3CDTF">2026-07-29T14:36:05Z</dcterms:modified>
</cp:coreProperties>
</file>

<file path=docProps/custom.xml><?xml version="1.0" encoding="utf-8"?>
<Properties xmlns="http://schemas.openxmlformats.org/officeDocument/2006/custom-properties" xmlns:vt="http://schemas.openxmlformats.org/officeDocument/2006/docPropsVTypes"/>
</file>