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Egypt</w:t>
      </w:r>
      <w:r>
        <w:t xml:space="preserve"> </w:t>
      </w:r>
      <w:r>
        <w:t xml:space="preserve">Cairo</w:t>
      </w:r>
    </w:p>
    <w:bookmarkStart w:id="31" w:name="X24c10f54785829804f7d8200be463346e414967"/>
    <w:p>
      <w:pPr>
        <w:pStyle w:val="Heading1"/>
      </w:pPr>
      <w:r>
        <w:t xml:space="preserve">Seminar Presentation Slides</w:t>
      </w:r>
      <w:r>
        <w:br/>
      </w:r>
      <w:r>
        <w:t xml:space="preserve">The Role of the Midwife in Egypt Cairo</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Advancing Maternal Health: The Critical Role of the Certified Midwife in Egypt, Cairo.</w:t>
      </w:r>
    </w:p>
    <w:p>
      <w:pPr>
        <w:pStyle w:val="BodyText"/>
      </w:pPr>
      <w:r>
        <w:rPr>
          <w:bCs/>
          <w:b/>
        </w:rPr>
        <w:t xml:space="preserve">Welcome:</w:t>
      </w:r>
      <w:r>
        <w:t xml:space="preserve"> </w:t>
      </w:r>
      <w:r>
        <w:t xml:space="preserve">Distinguished colleagues, healthcare policymakers, medical students, and community leaders. Today we gather to discuss a pivotal figure in our healthcare system: the Midwife. Our focus is strictly on the dynamic landscape of Cairo, Egypt's capital city. As we navigate the complexities of modern urban healthcare in Egypt Cairo, it is imperative that we recognize the midwife not merely as an assistant to obstetricians, but as an independent primary healthcare provider essential for reducing maternal and neonatal mortality rates.</w:t>
      </w:r>
    </w:p>
    <w:bookmarkEnd w:id="20"/>
    <w:bookmarkStart w:id="21" w:name="X2b138124ead64d3716bb2e26606b354cf4b1d4c"/>
    <w:p>
      <w:pPr>
        <w:pStyle w:val="Heading2"/>
      </w:pPr>
      <w:r>
        <w:t xml:space="preserve">Slide 2: The Current Healthcare Landscape in Egypt Cairo</w:t>
      </w:r>
    </w:p>
    <w:p>
      <w:pPr>
        <w:pStyle w:val="FirstParagraph"/>
      </w:pPr>
      <w:r>
        <w:t xml:space="preserve">Cairo is a sprawling megacity with a population exceeding twenty million people. The healthcare demands here are immense and diverse. In the context of Egypt Cairo, the disparity between high-tier private hospitals in areas like Zamalek and Nasr City, and the densely populated urban communities in parts of Old Cairo or informal settlements (Ashwa'iyyat), is significant.</w:t>
      </w:r>
    </w:p>
    <w:p>
      <w:pPr>
        <w:pStyle w:val="BodyText"/>
      </w:pPr>
      <w:r>
        <w:rPr>
          <w:bCs/>
          <w:b/>
        </w:rPr>
        <w:t xml:space="preserve">Key Challenges:</w:t>
      </w:r>
    </w:p>
    <w:p>
      <w:pPr>
        <w:numPr>
          <w:ilvl w:val="0"/>
          <w:numId w:val="1001"/>
        </w:numPr>
        <w:pStyle w:val="Compact"/>
      </w:pPr>
      <w:r>
        <w:rPr>
          <w:bCs/>
          <w:b/>
        </w:rPr>
        <w:t xml:space="preserve">Overtburdened Hospitals:</w:t>
      </w:r>
      <w:r>
        <w:t xml:space="preserve"> </w:t>
      </w:r>
      <w:r>
        <w:t xml:space="preserve">Government hospitals in Cairo often face severe overcrowding, leading to fragmented care.</w:t>
      </w:r>
    </w:p>
    <w:p>
      <w:pPr>
        <w:numPr>
          <w:ilvl w:val="0"/>
          <w:numId w:val="1001"/>
        </w:numPr>
        <w:pStyle w:val="Compact"/>
      </w:pPr>
      <w:r>
        <w:rPr>
          <w:bCs/>
          <w:b/>
        </w:rPr>
        <w:t xml:space="preserve">Social Determinants:</w:t>
      </w:r>
    </w:p>
    <w:p>
      <w:pPr>
        <w:numPr>
          <w:ilvl w:val="0"/>
          <w:numId w:val="1001"/>
        </w:numPr>
        <w:pStyle w:val="Compact"/>
      </w:pPr>
      <w:r>
        <w:rPr>
          <w:bCs/>
          <w:b/>
        </w:rPr>
        <w:t xml:space="preserve">Mortality Rates:</w:t>
      </w:r>
      <w:r>
        <w:t xml:space="preserve"> </w:t>
      </w:r>
      <w:r>
        <w:t xml:space="preserve">While Egypt has made strides nationally, achieving the UN Sustainable Development Goals (SDGs) for maternal health requires targeted interventions in high-density urban centers like Cairo.</w:t>
      </w:r>
    </w:p>
    <w:bookmarkEnd w:id="21"/>
    <w:bookmarkStart w:id="22" w:name="slide-3-defining-the-modern-midwife"/>
    <w:p>
      <w:pPr>
        <w:pStyle w:val="Heading2"/>
      </w:pPr>
      <w:r>
        <w:t xml:space="preserve">Slide 3: Defining the Modern Midwife</w:t>
      </w:r>
    </w:p>
    <w:p>
      <w:pPr>
        <w:pStyle w:val="FirstParagraph"/>
      </w:pPr>
      <w:r>
        <w:rPr>
          <w:bCs/>
          <w:b/>
        </w:rPr>
        <w:t xml:space="preserve">The Seminar Objective:</w:t>
      </w:r>
      <w:r>
        <w:t xml:space="preserve">To redefine the perception of the midwife from a traditional birth attendant to a certified, university-educated professional.</w:t>
      </w:r>
    </w:p>
    <w:p>
      <w:pPr>
        <w:pStyle w:val="BodyText"/>
      </w:pPr>
      <w:r>
        <w:t xml:space="preserve">A modern midwife in Egypt Cairo is defined by rigorous academic training. Unlike traditional practitioners who may rely solely on generational knowledge, the contemporary midwife holds a Bachelor’s degree in Nursing and Midwifery or specialized postgraduate certifications. This individual is trained in:</w:t>
      </w:r>
    </w:p>
    <w:p>
      <w:pPr>
        <w:numPr>
          <w:ilvl w:val="0"/>
          <w:numId w:val="1002"/>
        </w:numPr>
        <w:pStyle w:val="Compact"/>
      </w:pPr>
      <w:r>
        <w:rPr>
          <w:bCs/>
          <w:b/>
        </w:rPr>
        <w:t xml:space="preserve">Prenatal Care:</w:t>
      </w:r>
      <w:r>
        <w:t xml:space="preserve"> </w:t>
      </w:r>
      <w:r>
        <w:t xml:space="preserve">Detecting pre-eclampsia, gestational diabetes, and other complications early.</w:t>
      </w:r>
    </w:p>
    <w:p>
      <w:pPr>
        <w:numPr>
          <w:ilvl w:val="0"/>
          <w:numId w:val="1002"/>
        </w:numPr>
        <w:pStyle w:val="Compact"/>
      </w:pPr>
      <w:r>
        <w:rPr>
          <w:bCs/>
          <w:b/>
        </w:rPr>
        <w:t xml:space="preserve">Intrapartum Management:</w:t>
      </w:r>
      <w:r>
        <w:t xml:space="preserve"> </w:t>
      </w:r>
      <w:r>
        <w:t xml:space="preserve">Assisting safely in normal vaginal deliveries and identifying signs of fetal distress.</w:t>
      </w:r>
    </w:p>
    <w:p>
      <w:pPr>
        <w:numPr>
          <w:ilvl w:val="0"/>
          <w:numId w:val="1002"/>
        </w:numPr>
        <w:pStyle w:val="Compact"/>
      </w:pPr>
      <w:r>
        <w:rPr>
          <w:bCs/>
          <w:b/>
        </w:rPr>
        <w:t xml:space="preserve">Postnatal Support:</w:t>
      </w:r>
    </w:p>
    <w:bookmarkEnd w:id="22"/>
    <w:bookmarkStart w:id="23" w:name="X215080966799abb36e9828fd7efd3f30a62584d"/>
    <w:p>
      <w:pPr>
        <w:pStyle w:val="Heading2"/>
      </w:pPr>
      <w:r>
        <w:t xml:space="preserve">Slide 4: Cultural Competency and Trust in Egypt Cairo</w:t>
      </w:r>
    </w:p>
    <w:p>
      <w:pPr>
        <w:pStyle w:val="FirstParagraph"/>
      </w:pPr>
      <w:r>
        <w:t xml:space="preserve">In Egypt Cairo, the midwife plays a unique cultural role. The concept of "family" and community influence heavily on medical decisions. A midwife serving communities in areas like Helwan or Shubra must possess deep cultural competency.</w:t>
      </w:r>
    </w:p>
    <w:p>
      <w:pPr>
        <w:pStyle w:val="BodyText"/>
      </w:pPr>
      <w:r>
        <w:rPr>
          <w:bCs/>
          <w:b/>
        </w:rPr>
        <w:t xml:space="preserve">Bridging the Gap:</w:t>
      </w:r>
    </w:p>
    <w:p>
      <w:pPr>
        <w:numPr>
          <w:ilvl w:val="0"/>
          <w:numId w:val="1003"/>
        </w:numPr>
        <w:pStyle w:val="Compact"/>
      </w:pPr>
      <w:r>
        <w:rPr>
          <w:bCs/>
          <w:b/>
        </w:rPr>
        <w:t xml:space="preserve">Moral Support:</w:t>
      </w:r>
      <w:r>
        <w:t xml:space="preserve"> </w:t>
      </w:r>
      <w:r>
        <w:t xml:space="preserve">In many Cairo neighborhoods, women prefer female healthcare providers for maternity care due to modesty and cultural norms. The midwife provides this essential gender-concordant care.</w:t>
      </w:r>
    </w:p>
    <w:p>
      <w:pPr>
        <w:numPr>
          <w:ilvl w:val="0"/>
          <w:numId w:val="1003"/>
        </w:numPr>
        <w:pStyle w:val="Compact"/>
      </w:pPr>
      <w:r>
        <w:rPr>
          <w:bCs/>
          <w:b/>
        </w:rPr>
        <w:t xml:space="preserve">Educational Role:</w:t>
      </w:r>
      <w:r>
        <w:t xml:space="preserve"> </w:t>
      </w:r>
      <w:r>
        <w:t xml:space="preserve">The midwife acts as an educator, dispelling myths regarding home remedies that may be harmful. For instance, explaining the scientific benefits of hospital delivery over home births in remote or under-resourced areas of Greater Cairo.</w:t>
      </w:r>
    </w:p>
    <w:p>
      <w:pPr>
        <w:numPr>
          <w:ilvl w:val="0"/>
          <w:numId w:val="1003"/>
        </w:numPr>
        <w:pStyle w:val="Compact"/>
      </w:pPr>
      <w:r>
        <w:rPr>
          <w:bCs/>
          <w:b/>
        </w:rPr>
        <w:t xml:space="preserve">Communication:</w:t>
      </w:r>
      <w:r>
        <w:t xml:space="preserve"> </w:t>
      </w:r>
      <w:r>
        <w:t xml:space="preserve">Effective communication in Egyptian Arabic dialects is crucial. The midwife must be able to explain complex medical procedures to families who may have varying levels of health literacy.</w:t>
      </w:r>
    </w:p>
    <w:bookmarkEnd w:id="23"/>
    <w:bookmarkStart w:id="24" w:name="X2da97c6141556c324e03e4ac0f69de90f319862"/>
    <w:p>
      <w:pPr>
        <w:pStyle w:val="Heading2"/>
      </w:pPr>
      <w:r>
        <w:t xml:space="preserve">Slide 5: Integration into the Primary Healthcare System</w:t>
      </w:r>
    </w:p>
    <w:p>
      <w:pPr>
        <w:pStyle w:val="FirstParagraph"/>
      </w:pPr>
      <w:r>
        <w:t xml:space="preserve">To optimize maternal health in Egypt Cairo, midwives must be integrated into the primary healthcare units (PHUs) that serve as the first point of contact for citizens.</w:t>
      </w:r>
    </w:p>
    <w:p>
      <w:pPr>
        <w:pStyle w:val="BodyText"/>
      </w:pPr>
      <w:r>
        <w:rPr>
          <w:bCs/>
          <w:b/>
        </w:rPr>
        <w:t xml:space="preserve">Strategic Implementation:</w:t>
      </w:r>
    </w:p>
    <w:p>
      <w:pPr>
        <w:numPr>
          <w:ilvl w:val="0"/>
          <w:numId w:val="1004"/>
        </w:numPr>
        <w:pStyle w:val="Compact"/>
      </w:pPr>
      <w:r>
        <w:rPr>
          <w:bCs/>
          <w:b/>
        </w:rPr>
        <w:t xml:space="preserve">Routine Screening:</w:t>
      </w:r>
      <w:r>
        <w:t xml:space="preserve"> </w:t>
      </w:r>
      <w:r>
        <w:t xml:space="preserve">Midwives in PHUs should conduct routine screenings for anemia and blood pressure during every visit, which is vital given the high prevalence of these conditions among pregnant women in Egypt.</w:t>
      </w:r>
    </w:p>
    <w:p>
      <w:pPr>
        <w:numPr>
          <w:ilvl w:val="0"/>
          <w:numId w:val="1004"/>
        </w:numPr>
        <w:pStyle w:val="Compact"/>
      </w:pPr>
      <w:r>
        <w:rPr>
          <w:bCs/>
          <w:b/>
        </w:rPr>
        <w:t xml:space="preserve">Triage Services:</w:t>
      </w:r>
      <w:r>
        <w:t xml:space="preserve"> </w:t>
      </w:r>
      <w:r>
        <w:t xml:space="preserve">By handling low-risk pregnancies, midwives free up obstetricians to manage high-risk cases. This triage system is essential for reducing wait times and burnout in Cairo’s public hospitals.</w:t>
      </w:r>
    </w:p>
    <w:p>
      <w:pPr>
        <w:numPr>
          <w:ilvl w:val="0"/>
          <w:numId w:val="1004"/>
        </w:numPr>
        <w:pStyle w:val="Compact"/>
      </w:pPr>
      <w:r>
        <w:rPr>
          <w:bCs/>
          <w:b/>
        </w:rPr>
        <w:t xml:space="preserve">Rural-Urban Linkages:</w:t>
      </w:r>
      <w:r>
        <w:t xml:space="preserve"> </w:t>
      </w:r>
      <w:r>
        <w:t xml:space="preserve">Midwives can facilitate referrals from the outskirts of Cairo to specialized centers in central districts, ensuring a continuum of care.</w:t>
      </w:r>
    </w:p>
    <w:bookmarkEnd w:id="24"/>
    <w:bookmarkStart w:id="25" w:name="X514098b76b35019584f7f585ad458f5028553ce"/>
    <w:p>
      <w:pPr>
        <w:pStyle w:val="Heading2"/>
      </w:pPr>
      <w:r>
        <w:t xml:space="preserve">Slide 6: Addressing Maternal Mortality and Morbidity</w:t>
      </w:r>
    </w:p>
    <w:p>
      <w:pPr>
        <w:pStyle w:val="FirstParagraph"/>
      </w:pPr>
      <w:r>
        <w:t xml:space="preserve">The core metric of success for any healthcare system is the reduction of maternal mortality. In Egypt Cairo, postpartum hemorrhage (PPH) and hypertensive disorders remain leading causes of death.</w:t>
      </w:r>
    </w:p>
    <w:p>
      <w:pPr>
        <w:pStyle w:val="BodyText"/>
      </w:pPr>
      <w:r>
        <w:rPr>
          <w:bCs/>
          <w:b/>
        </w:rPr>
        <w:t xml:space="preserve">The Midwife’s Intervention:</w:t>
      </w:r>
    </w:p>
    <w:p>
      <w:pPr>
        <w:numPr>
          <w:ilvl w:val="0"/>
          <w:numId w:val="1005"/>
        </w:numPr>
        <w:pStyle w:val="Compact"/>
      </w:pPr>
      <w:r>
        <w:rPr>
          <w:bCs/>
          <w:b/>
        </w:rPr>
        <w:t xml:space="preserve">Rapid Response:</w:t>
      </w:r>
      <w:r>
        <w:t xml:space="preserve"> </w:t>
      </w:r>
      <w:r>
        <w:t xml:space="preserve">Certified midwives are trained in the immediate management of PPH, including the use of uterotonics and massage techniques, which can be lifesaving when seconds count.</w:t>
      </w:r>
    </w:p>
    <w:p>
      <w:pPr>
        <w:numPr>
          <w:ilvl w:val="0"/>
          <w:numId w:val="1005"/>
        </w:numPr>
        <w:pStyle w:val="Compact"/>
      </w:pPr>
      <w:r>
        <w:rPr>
          <w:bCs/>
          <w:b/>
        </w:rPr>
        <w:t xml:space="preserve">Pain Management:</w:t>
      </w:r>
      <w:r>
        <w:t xml:space="preserve"> </w:t>
      </w:r>
      <w:r>
        <w:t xml:space="preserve">Beyond medical intervention, midwives provide non-pharmacological pain relief methods. In the crowded environment of Cairo hospitals where patient-doctor ratios are skewed, midwives provide continuous emotional and physical support during labor that doctors often cannot afford to give due to time constraints.</w:t>
      </w:r>
    </w:p>
    <w:p>
      <w:pPr>
        <w:numPr>
          <w:ilvl w:val="0"/>
          <w:numId w:val="1005"/>
        </w:numPr>
        <w:pStyle w:val="Compact"/>
      </w:pPr>
      <w:r>
        <w:rPr>
          <w:bCs/>
          <w:b/>
        </w:rPr>
        <w:t xml:space="preserve">Newborn Care:</w:t>
      </w:r>
      <w:r>
        <w:t xml:space="preserve"> </w:t>
      </w:r>
      <w:r>
        <w:t xml:space="preserve">Immediate newborn resuscitation is a key skill. The "Golden Minute" after birth is critical for preventing neonatal asphyxia, a significant concern in crowded urban delivery wards.</w:t>
      </w:r>
    </w:p>
    <w:bookmarkEnd w:id="25"/>
    <w:bookmarkStart w:id="26" w:name="Xf1b8b4ff7e6b6f8bbd9540b8e0f27e902657d48"/>
    <w:p>
      <w:pPr>
        <w:pStyle w:val="Heading2"/>
      </w:pPr>
      <w:r>
        <w:t xml:space="preserve">Slide 7: Challenges and Barriers to Practice</w:t>
      </w:r>
    </w:p>
    <w:p>
      <w:pPr>
        <w:pStyle w:val="FirstParagraph"/>
      </w:pPr>
      <w:r>
        <w:t xml:space="preserve">Acknowledging the progress, we must also address the systemic barriers facing midwives in Egypt Cairo.</w:t>
      </w:r>
    </w:p>
    <w:p>
      <w:pPr>
        <w:numPr>
          <w:ilvl w:val="0"/>
          <w:numId w:val="1006"/>
        </w:numPr>
        <w:pStyle w:val="Compact"/>
      </w:pPr>
      <w:r>
        <w:rPr>
          <w:bCs/>
          <w:b/>
        </w:rPr>
        <w:t xml:space="preserve">Legal Scope of Practice:</w:t>
      </w:r>
      <w:r>
        <w:t xml:space="preserve"> </w:t>
      </w:r>
      <w:r>
        <w:t xml:space="preserve">There is often ambiguity regarding the legal scope of practice for midwives compared to physicians. Clearer legislation is needed to empower midwives to work autonomously within their competency.</w:t>
      </w:r>
    </w:p>
    <w:p>
      <w:pPr>
        <w:numPr>
          <w:ilvl w:val="0"/>
          <w:numId w:val="1006"/>
        </w:numPr>
        <w:pStyle w:val="Compact"/>
      </w:pPr>
      <w:r>
        <w:rPr>
          <w:bCs/>
          <w:b/>
        </w:rPr>
        <w:t xml:space="preserve">Economic Disparities:</w:t>
      </w:r>
      <w:r>
        <w:t xml:space="preserve"> </w:t>
      </w:r>
      <w:r>
        <w:t xml:space="preserve">Midwives in public sector facilities in Cairo are often underpaid and overworked, leading to high turnover rates. Conversely, the private sector market is saturated with unregulated traditional birth attendants who offer cheaper services without medical safety standards.</w:t>
      </w:r>
    </w:p>
    <w:p>
      <w:pPr>
        <w:numPr>
          <w:ilvl w:val="0"/>
          <w:numId w:val="1006"/>
        </w:numPr>
        <w:pStyle w:val="Compact"/>
      </w:pPr>
      <w:r>
        <w:rPr>
          <w:bCs/>
          <w:b/>
        </w:rPr>
        <w:t xml:space="preserve">Public Perception:</w:t>
      </w:r>
      <w:r>
        <w:t xml:space="preserve"> </w:t>
      </w:r>
      <w:r>
        <w:t xml:space="preserve">Changing the mindset of families who may view midwives as "lesser" than doctors requires sustained advocacy and public awareness campaigns within Egyptian society.</w:t>
      </w:r>
    </w:p>
    <w:bookmarkEnd w:id="26"/>
    <w:bookmarkStart w:id="27" w:name="X4a7fac9f242e2cb86eea873e4ebe23d50125d78"/>
    <w:p>
      <w:pPr>
        <w:pStyle w:val="Heading2"/>
      </w:pPr>
      <w:r>
        <w:t xml:space="preserve">Slide 8: Recommendations for Policy and Practice</w:t>
      </w:r>
    </w:p>
    <w:p>
      <w:pPr>
        <w:pStyle w:val="FirstParagraph"/>
      </w:pPr>
      <w:r>
        <w:t xml:space="preserve">To elevate the status of the midwife in Egypt Cairo, we propose several actionable recommendations:</w:t>
      </w:r>
    </w:p>
    <w:p>
      <w:pPr>
        <w:numPr>
          <w:ilvl w:val="0"/>
          <w:numId w:val="1007"/>
        </w:numPr>
        <w:pStyle w:val="Compact"/>
      </w:pPr>
      <w:r>
        <w:rPr>
          <w:bCs/>
          <w:b/>
        </w:rPr>
        <w:t xml:space="preserve">Audit Curricula:</w:t>
      </w:r>
      <w:r>
        <w:t xml:space="preserve">The Ministry of Higher Education should ensure all nursing colleges in Cairo are updating their midwifery curricula to include trauma care and emergency obstetric skills.</w:t>
      </w:r>
    </w:p>
    <w:p>
      <w:pPr>
        <w:numPr>
          <w:ilvl w:val="0"/>
          <w:numId w:val="1007"/>
        </w:numPr>
        <w:pStyle w:val="Compact"/>
      </w:pPr>
      <w:r>
        <w:rPr>
          <w:bCs/>
          <w:b/>
        </w:rPr>
        <w:t xml:space="preserve">Incentive Structures:</w:t>
      </w:r>
      <w:r>
        <w:t xml:space="preserve">Create specific incentive packages for midwives working in underserved districts of Cairo to ensure equitable distribution of skilled birth attendants.</w:t>
      </w:r>
    </w:p>
    <w:p>
      <w:pPr>
        <w:numPr>
          <w:ilvl w:val="0"/>
          <w:numId w:val="1007"/>
        </w:numPr>
        <w:pStyle w:val="Compact"/>
      </w:pPr>
      <w:r>
        <w:rPr>
          <w:bCs/>
          <w:b/>
        </w:rPr>
        <w:t xml:space="preserve">Continuing Education:</w:t>
      </w:r>
      <w:r>
        <w:t xml:space="preserve">Mandate regular workshops on evidence-based practices to keep midwives updated with global standards.</w:t>
      </w:r>
    </w:p>
    <w:p>
      <w:pPr>
        <w:numPr>
          <w:ilvl w:val="0"/>
          <w:numId w:val="1007"/>
        </w:numPr>
        <w:pStyle w:val="Compact"/>
      </w:pPr>
      <w:r>
        <w:rPr>
          <w:bCs/>
          <w:b/>
        </w:rPr>
        <w:t xml:space="preserve">Digital Health Integration:</w:t>
      </w:r>
      <w:r>
        <w:t xml:space="preserve">Leverage Egypt’s growing digital health infrastructure to allow midwives to use apps for monitoring patient data and scheduling, improving efficiency in Cairo’s busy clinics.</w:t>
      </w:r>
    </w:p>
    <w:bookmarkEnd w:id="27"/>
    <w:bookmarkStart w:id="28" w:name="slide-9-conclusion"/>
    <w:p>
      <w:pPr>
        <w:pStyle w:val="Heading2"/>
      </w:pPr>
      <w:r>
        <w:t xml:space="preserve">Slide 9: Conclusion</w:t>
      </w:r>
    </w:p>
    <w:p>
      <w:pPr>
        <w:pStyle w:val="FirstParagraph"/>
      </w:pPr>
      <w:r>
        <w:t xml:space="preserve">The journey toward achieving universal health coverage in Egypt Cairo is incomplete without the full integration and respect of the midwifery profession. The midwife is not just a healthcare worker; she is a guardian of life, a counselor, and an educator.</w:t>
      </w:r>
    </w:p>
    <w:p>
      <w:pPr>
        <w:pStyle w:val="BodyText"/>
      </w:pPr>
      <w:r>
        <w:t xml:space="preserve">In the bustling metropolis of Cairo, where tradition meets modernity, the professional midwife stands as a beacon of safety and hope for mothers and newborns. By investing in their education, legal rights, and working conditions, Egypt will not only save lives but also strengthen its healthcare system at its foundation.</w:t>
      </w:r>
    </w:p>
    <w:bookmarkEnd w:id="28"/>
    <w:bookmarkStart w:id="30" w:name="slide-10-qa"/>
    <w:p>
      <w:pPr>
        <w:pStyle w:val="Heading2"/>
      </w:pPr>
      <w:r>
        <w:t xml:space="preserve">Slide 10: Q&amp;A</w:t>
      </w:r>
    </w:p>
    <w:p>
      <w:pPr>
        <w:pStyle w:val="FirstParagraph"/>
      </w:pPr>
      <w:r>
        <w:rPr>
          <w:bCs/>
          <w:b/>
        </w:rPr>
        <w:t xml:space="preserve">Acknowledgments:</w:t>
      </w:r>
    </w:p>
    <w:p>
      <w:pPr>
        <w:pStyle w:val="BodyText"/>
      </w:pPr>
      <w:r>
        <w:t xml:space="preserve">We thank the Faculty of Medicine in Cairo, the Egyptian Nursing Syndicate, and all the midwives currently serving on the front lines of healthcare in Egypt Cairo.</w:t>
      </w:r>
    </w:p>
    <w:p>
      <w:pPr>
        <w:pStyle w:val="BodyText"/>
      </w:pPr>
      <w:r>
        <w:br/>
      </w:r>
    </w:p>
    <w:bookmarkStart w:id="29" w:name="thank-you.-floor-is-open-for-questions."/>
    <w:p>
      <w:pPr>
        <w:pStyle w:val="Heading3"/>
      </w:pPr>
      <w:r>
        <w:t xml:space="preserve">Thank You. Floor is open for Questions.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Egypt Cairo</dc:title>
  <dc:creator/>
  <dc:language>en</dc:language>
  <cp:keywords/>
  <dcterms:created xsi:type="dcterms:W3CDTF">2026-07-29T12:09:07Z</dcterms:created>
  <dcterms:modified xsi:type="dcterms:W3CDTF">2026-07-29T12:09:07Z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