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Midwife</w:t>
      </w:r>
      <w:r>
        <w:t xml:space="preserve"> </w:t>
      </w:r>
      <w:r>
        <w:t xml:space="preserve">in</w:t>
      </w:r>
      <w:r>
        <w:t xml:space="preserve"> </w:t>
      </w:r>
      <w:r>
        <w:t xml:space="preserve">Ghana</w:t>
      </w:r>
      <w:r>
        <w:t xml:space="preserve"> </w:t>
      </w:r>
      <w:r>
        <w:t xml:space="preserve">Accra</w:t>
      </w:r>
    </w:p>
    <w:bookmarkStart w:id="30" w:name="X3dc7c1c588d87f1702cf15d42b976f6c08ec03f"/>
    <w:p>
      <w:pPr>
        <w:pStyle w:val="Heading1"/>
      </w:pPr>
      <w:r>
        <w:t xml:space="preserve">Seminar Presentation Slides:</w:t>
      </w:r>
      <w:r>
        <w:br/>
      </w:r>
      <w:r>
        <w:t xml:space="preserve">The Vital Role of the Midwife in Ghana Accra</w:t>
      </w:r>
    </w:p>
    <w:bookmarkStart w:id="20" w:name="X8979387ee761b7bcc4cf99697f0e8899cb4c201"/>
    <w:p>
      <w:pPr>
        <w:pStyle w:val="Heading2"/>
      </w:pPr>
      <w:r>
        <w:t xml:space="preserve">Slide 1: Introduction to Maternal Health in Ghana Accra</w:t>
      </w:r>
    </w:p>
    <w:p>
      <w:pPr>
        <w:pStyle w:val="FirstParagraph"/>
      </w:pPr>
      <w:r>
        <w:t xml:space="preserve">Welcome to this comprehensive seminar presentation. Today, we focus on the critical intersection of midwifery care and urban health dynamics in Ghana Accra. As one of the fastest-growing metropolitan areas in West Africa, Ghana Accra presents unique challenges and opportunities for maternal healthcare.</w:t>
      </w:r>
    </w:p>
    <w:p>
      <w:pPr>
        <w:pStyle w:val="BodyText"/>
      </w:pPr>
      <w:r>
        <w:t xml:space="preserve">The goal of this presentation is to outline the evolving role of the midwife within this bustling capital. We will explore how midwives serve as the backbone of primary healthcare, specifically addressing maternal and newborn health outcomes in a rapidly urbanizing context. Understanding these dynamics is essential for policy makers, healthcare providers, and community stakeholders involved in improving public health metrics across Ghana Accra.</w:t>
      </w:r>
    </w:p>
    <w:bookmarkEnd w:id="20"/>
    <w:bookmarkStart w:id="21" w:name="X4819a18edc43e7a0799fdd405ffb583302965e2"/>
    <w:p>
      <w:pPr>
        <w:pStyle w:val="Heading2"/>
      </w:pPr>
      <w:r>
        <w:t xml:space="preserve">Slide 2: The Historical Context of Midwifery in Ghana</w:t>
      </w:r>
    </w:p>
    <w:p>
      <w:pPr>
        <w:pStyle w:val="FirstParagraph"/>
      </w:pPr>
      <w:r>
        <w:t xml:space="preserve">To understand the present, we must acknowledge the past. In Ghana Accra, traditional birth attendants (TBAs) have historically played a central role in childbirth. However, over the last few decades, there has been a significant shift towards professionalizing maternal care.</w:t>
      </w:r>
    </w:p>
    <w:p>
      <w:pPr>
        <w:pStyle w:val="BodyText"/>
      </w:pPr>
      <w:r>
        <w:t xml:space="preserve">The Ghana Health Service (GHS) has worked tirelessly to integrate trained midwives into both public and private health facilities across the Accra Metropolitan Area. This transition is not about erasing cultural traditions but rather ensuring that every woman in Ghana Accra has access to evidence-based, safe medical care during pregnancy, delivery, and the postpartum period. The modern midwife in Ghana Accra acts as a bridge between traditional practices and modern medical science.</w:t>
      </w:r>
    </w:p>
    <w:bookmarkEnd w:id="21"/>
    <w:bookmarkStart w:id="22" w:name="Xbe3ee01c5e1142942eb2b5fa61c1471c667e8e3"/>
    <w:p>
      <w:pPr>
        <w:pStyle w:val="Heading2"/>
      </w:pPr>
      <w:r>
        <w:t xml:space="preserve">Slide 3: Challenges Facing Midwives in Urban Settings</w:t>
      </w:r>
    </w:p>
    <w:p>
      <w:pPr>
        <w:pStyle w:val="FirstParagraph"/>
      </w:pPr>
      <w:r>
        <w:t xml:space="preserve">The urban environment of Ghana Accra poses specific logistical and systemic challenges for midwives. One primary issue is the high volume of patients. Hospitals such as Korle Bu Teaching Hospital and Ridge Hospital are often overcrowded, leading to increased workloads for nursing and midwifery staff.</w:t>
      </w:r>
    </w:p>
    <w:p>
      <w:pPr>
        <w:pStyle w:val="BodyText"/>
      </w:pPr>
      <w:r>
        <w:rPr>
          <w:bCs/>
          <w:b/>
        </w:rPr>
        <w:t xml:space="preserve">Resource Constraints:</w:t>
      </w:r>
      <w:r>
        <w:t xml:space="preserve"> </w:t>
      </w:r>
      <w:r>
        <w:t xml:space="preserve">Despite improvements, there are occasional shortages of essential supplies in busy Accra facilities.</w:t>
      </w:r>
    </w:p>
    <w:p>
      <w:pPr>
        <w:pStyle w:val="BodyText"/>
      </w:pPr>
      <w:r>
        <w:rPr>
          <w:bCs/>
          <w:b/>
        </w:rPr>
        <w:t xml:space="preserve">Cultural Diversity:</w:t>
      </w:r>
      <w:r>
        <w:t xml:space="preserve">Ghana Accra is a melting pot of ethnicities. Midwives must possess cultural competence to communicate effectively with women from various backgrounds, including the Ga, Ashanti, and Ewe communities who reside in the capital.</w:t>
      </w:r>
    </w:p>
    <w:p>
      <w:pPr>
        <w:pStyle w:val="BodyText"/>
      </w:pPr>
      <w:r>
        <w:rPr>
          <w:bCs/>
          <w:b/>
        </w:rPr>
        <w:t xml:space="preserve">Health Insurance Gaps:</w:t>
      </w:r>
      <w:r>
        <w:t xml:space="preserve"> </w:t>
      </w:r>
      <w:r>
        <w:t xml:space="preserve">While the National Health Insurance Scheme (NHIS) covers many services, gaps remain that can deter women from seeking timely care from qualified midwives.</w:t>
      </w:r>
    </w:p>
    <w:bookmarkEnd w:id="22"/>
    <w:bookmarkStart w:id="23" w:name="Xcf441e8ca21cf1e4a174c809d24aaebf51b475e"/>
    <w:p>
      <w:pPr>
        <w:pStyle w:val="Heading2"/>
      </w:pPr>
      <w:r>
        <w:t xml:space="preserve">Slide 4: The Core Competencies of the Modern Midwife</w:t>
      </w:r>
    </w:p>
    <w:p>
      <w:pPr>
        <w:pStyle w:val="FirstParagraph"/>
      </w:pPr>
      <w:r>
        <w:t xml:space="preserve">The definition of a midwife has expanded. In Ghana Accra, a registered midwife is expected to master several core competencies:</w:t>
      </w:r>
    </w:p>
    <w:p>
      <w:pPr>
        <w:numPr>
          <w:ilvl w:val="0"/>
          <w:numId w:val="1001"/>
        </w:numPr>
        <w:pStyle w:val="Compact"/>
      </w:pPr>
      <w:r>
        <w:rPr>
          <w:bCs/>
          <w:b/>
        </w:rPr>
        <w:t xml:space="preserve">Clinical Skills:</w:t>
      </w:r>
      <w:r>
        <w:t xml:space="preserve"> </w:t>
      </w:r>
      <w:r>
        <w:t xml:space="preserve">Proficiency in conducting antenatal checks, managing normal labor, and performing basic surgical procedures like episiotomies when necessary.</w:t>
      </w:r>
    </w:p>
    <w:p>
      <w:pPr>
        <w:numPr>
          <w:ilvl w:val="0"/>
          <w:numId w:val="1001"/>
        </w:numPr>
        <w:pStyle w:val="Compact"/>
      </w:pPr>
      <w:r>
        <w:rPr>
          <w:bCs/>
          <w:b/>
        </w:rPr>
        <w:t xml:space="preserve">Emergency Care:</w:t>
      </w:r>
      <w:r>
        <w:t xml:space="preserve"> </w:t>
      </w:r>
      <w:r>
        <w:t xml:space="preserve">Immediate recognition and management of obstetric emergencies such as postpartum hemorrhage, pre-eclampsia, and neonatal resuscitation. In the busy hospitals of Ghana Accra, these skills save countless lives daily.</w:t>
      </w:r>
    </w:p>
    <w:p>
      <w:pPr>
        <w:numPr>
          <w:ilvl w:val="0"/>
          <w:numId w:val="1001"/>
        </w:numPr>
        <w:pStyle w:val="Compact"/>
      </w:pPr>
      <w:r>
        <w:rPr>
          <w:bCs/>
          <w:b/>
        </w:rPr>
        <w:t xml:space="preserve">Counseling and Education:</w:t>
      </w:r>
      <w:r>
        <w:t xml:space="preserve"> </w:t>
      </w:r>
      <w:r>
        <w:t xml:space="preserve">Midwives provide crucial education on family planning, breastfeeding techniques, and newborn care. This educational role is vital for reducing maternal mortality rates in urban centers.</w:t>
      </w:r>
    </w:p>
    <w:bookmarkEnd w:id="23"/>
    <w:bookmarkStart w:id="24" w:name="X323ab9c94cac77f106780668f214f85ff75627b"/>
    <w:p>
      <w:pPr>
        <w:pStyle w:val="Heading2"/>
      </w:pPr>
      <w:r>
        <w:t xml:space="preserve">Slide 5: Impact on Maternal Mortality Reduction</w:t>
      </w:r>
    </w:p>
    <w:p>
      <w:pPr>
        <w:pStyle w:val="FirstParagraph"/>
      </w:pPr>
      <w:r>
        <w:t xml:space="preserve">The presence of skilled birth attendance is the single most effective intervention for reducing maternal mortality. In Ghana Accra, midwives are directly responsible for a significant portion of these successful outcomes.</w:t>
      </w:r>
    </w:p>
    <w:p>
      <w:pPr>
        <w:pStyle w:val="BodyText"/>
      </w:pPr>
      <w:r>
        <w:t xml:space="preserve">Data indicates that regions with higher densities of trained midwives see lower rates of preventable deaths. By providing continuous care throughout the pregnancy journey, midwives in Ghana Accra identify risk factors early. Whether it is detecting gestational diabetes or monitoring blood pressure for signs of eclampsia, the proactive approach of the midwife is instrumental in keeping mothers and babies safe.</w:t>
      </w:r>
    </w:p>
    <w:bookmarkEnd w:id="24"/>
    <w:bookmarkStart w:id="25" w:name="X1698ca530f566290b0585b0d6f55a052744a6c9"/>
    <w:p>
      <w:pPr>
        <w:pStyle w:val="Heading2"/>
      </w:pPr>
      <w:r>
        <w:t xml:space="preserve">Slide 6: Community Engagement and Outreach</w:t>
      </w:r>
    </w:p>
    <w:p>
      <w:pPr>
        <w:pStyle w:val="FirstParagraph"/>
      </w:pPr>
      <w:r>
        <w:t xml:space="preserve">Midwifery care extends beyond the hospital walls. In Ghana Accra, community midwives play a pivotal role in outreach programs. They conduct home visits in informal settlements like Nima and Makola to ensure that pregnant women from lower socioeconomic backgrounds receive adequate care.</w:t>
      </w:r>
    </w:p>
    <w:p>
      <w:pPr>
        <w:pStyle w:val="BodyText"/>
      </w:pPr>
      <w:r>
        <w:t xml:space="preserve">These community-based initiatives help build trust between healthcare providers and local residents. Midwives educate families on the importance of institutional deliveries, dispelling myths that may discourage women from seeking hospital births. This grassroots approach is essential for reaching the "last mile" in healthcare delivery within the sprawling metropolis of Ghana Accra.</w:t>
      </w:r>
    </w:p>
    <w:bookmarkEnd w:id="25"/>
    <w:bookmarkStart w:id="26" w:name="Xdb34b4e42c62af846e4382269a9ddcb428fb556"/>
    <w:p>
      <w:pPr>
        <w:pStyle w:val="Heading2"/>
      </w:pPr>
      <w:r>
        <w:t xml:space="preserve">Slide 7: Technological Integration and Digital Health</w:t>
      </w:r>
    </w:p>
    <w:p>
      <w:pPr>
        <w:pStyle w:val="FirstParagraph"/>
      </w:pPr>
      <w:r>
        <w:t xml:space="preserve">The landscape of midwifery in Ghana Accra is undergoing a digital transformation. The integration of electronic medical records (EMR) allows midwives to track patient histories more efficiently.</w:t>
      </w:r>
    </w:p>
    <w:p>
      <w:pPr>
        <w:pStyle w:val="BodyText"/>
      </w:pPr>
      <w:r>
        <w:t xml:space="preserve">Mobility health applications are also being utilized to send reminders for antenatal appointments and vaccination schedules. Midwives in Ghana Accra are increasingly expected to be tech-savvy, utilizing digital tools to improve continuity of care. This technological adoption enhances the efficiency of the healthcare system and ensures that no mother falls through the cracks in the busy urban environment.</w:t>
      </w:r>
    </w:p>
    <w:bookmarkEnd w:id="26"/>
    <w:bookmarkStart w:id="27" w:name="Xecba770f3afd9595369c0d81299aecf59ab31eb"/>
    <w:p>
      <w:pPr>
        <w:pStyle w:val="Heading2"/>
      </w:pPr>
      <w:r>
        <w:t xml:space="preserve">Slide 8: Mental Health Support for Mothers</w:t>
      </w:r>
    </w:p>
    <w:p>
      <w:pPr>
        <w:pStyle w:val="FirstParagraph"/>
      </w:pPr>
      <w:r>
        <w:t xml:space="preserve">A lesser-known but critical aspect of midwifery is mental health support. Postpartum depression and anxiety are rising concerns in urban settings like Ghana Accra, where stress levels can be high due to socioeconomic pressures.</w:t>
      </w:r>
    </w:p>
    <w:p>
      <w:pPr>
        <w:pStyle w:val="BodyText"/>
      </w:pPr>
      <w:r>
        <w:t xml:space="preserve">Modern midwives are trained to identify signs of maternal mental distress. They provide a safe space for women to discuss their emotional well-being during postnatal visits. By addressing mental health alongside physical health, midwives in Ghana Accra contribute to the holistic wellness of mother and child, ensuring that newborns grow up in a nurturing and psychologically healthy environment.</w:t>
      </w:r>
    </w:p>
    <w:bookmarkEnd w:id="27"/>
    <w:bookmarkStart w:id="28" w:name="Xdc6e8a5bd2ce72fa9156dbfe645f909babccbf2"/>
    <w:p>
      <w:pPr>
        <w:pStyle w:val="Heading2"/>
      </w:pPr>
      <w:r>
        <w:t xml:space="preserve">Slide 9: Policy Recommendations for Strengthening Midwifery</w:t>
      </w:r>
    </w:p>
    <w:p>
      <w:pPr>
        <w:pStyle w:val="FirstParagraph"/>
      </w:pPr>
      <w:r>
        <w:t xml:space="preserve">To further enhance the impact of midwives in Ghana Accra, several policy recommendations are proposed:</w:t>
      </w:r>
    </w:p>
    <w:p>
      <w:pPr>
        <w:numPr>
          <w:ilvl w:val="0"/>
          <w:numId w:val="1002"/>
        </w:numPr>
        <w:pStyle w:val="Compact"/>
      </w:pPr>
      <w:r>
        <w:rPr>
          <w:bCs/>
          <w:b/>
        </w:rPr>
        <w:t xml:space="preserve">Adequate Staffing:</w:t>
      </w:r>
      <w:r>
        <w:t xml:space="preserve"> </w:t>
      </w:r>
      <w:r>
        <w:t xml:space="preserve">The government must increase funding to hire more midwives and reduce burnout rates in public hospitals across Ghana Accra.</w:t>
      </w:r>
    </w:p>
    <w:p>
      <w:pPr>
        <w:numPr>
          <w:ilvl w:val="0"/>
          <w:numId w:val="1002"/>
        </w:numPr>
        <w:pStyle w:val="Compact"/>
      </w:pPr>
      <w:r>
        <w:rPr>
          <w:bCs/>
          <w:b/>
        </w:rPr>
        <w:t xml:space="preserve">Continuous Professional Development:</w:t>
      </w:r>
      <w:r>
        <w:t xml:space="preserve"> </w:t>
      </w:r>
      <w:r>
        <w:t xml:space="preserve">Regular training workshops should be mandatory to keep midwives updated on the latest medical protocols.</w:t>
      </w:r>
    </w:p>
    <w:p>
      <w:pPr>
        <w:numPr>
          <w:ilvl w:val="0"/>
          <w:numId w:val="1002"/>
        </w:numPr>
        <w:pStyle w:val="Compact"/>
      </w:pPr>
      <w:r>
        <w:rPr>
          <w:bCs/>
          <w:b/>
        </w:rPr>
        <w:t xml:space="preserve">Incentive Structures:</w:t>
      </w:r>
      <w:r>
        <w:t xml:space="preserve"> </w:t>
      </w:r>
      <w:r>
        <w:t xml:space="preserve">Implementing better salary structures and hazard pay for midwives working in high-volume urban centers can improve retention rates and morale.</w:t>
      </w:r>
    </w:p>
    <w:bookmarkEnd w:id="28"/>
    <w:bookmarkStart w:id="29" w:name="slide-10-conclusion-and-call-to-action"/>
    <w:p>
      <w:pPr>
        <w:pStyle w:val="Heading2"/>
      </w:pPr>
      <w:r>
        <w:t xml:space="preserve">Slide 10: Conclusion and Call to Action</w:t>
      </w:r>
    </w:p>
    <w:p>
      <w:pPr>
        <w:pStyle w:val="FirstParagraph"/>
      </w:pPr>
      <w:r>
        <w:t xml:space="preserve">In conclusion, the midwife is an indispensable asset to the healthcare system in Ghana Accra. They are clinicians, educators, counselors, and community leaders all rolled into one.</w:t>
      </w:r>
    </w:p>
    <w:p>
      <w:pPr>
        <w:pStyle w:val="BodyText"/>
      </w:pPr>
      <w:r>
        <w:t xml:space="preserve">As we move forward, it is imperative that all stakeholders—government officials, private sector investors, and civil society organizations—prioritize the support of midwifery services. By empowering midwives in Ghana Accra with resources, training, and respect, we are not just supporting a profession; we are investing in the future health of every family in our nation. Thank you for your attention to this seminar presentation on this vital topic.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Midwife in Ghana Accra</dc:title>
  <dc:creator/>
  <dc:language>en</dc:language>
  <cp:keywords/>
  <dcterms:created xsi:type="dcterms:W3CDTF">2026-07-29T02:05:24Z</dcterms:created>
  <dcterms:modified xsi:type="dcterms:W3CDTF">2026-07-29T02:05:24Z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