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Midwife</w:t>
      </w:r>
      <w:r>
        <w:t xml:space="preserve"> </w:t>
      </w:r>
      <w:r>
        <w:t xml:space="preserve">in</w:t>
      </w:r>
      <w:r>
        <w:t xml:space="preserve"> </w:t>
      </w:r>
      <w:r>
        <w:t xml:space="preserve">Netherlands</w:t>
      </w:r>
      <w:r>
        <w:t xml:space="preserve"> </w:t>
      </w:r>
      <w:r>
        <w:t xml:space="preserve">Amsterdam</w:t>
      </w:r>
    </w:p>
    <w:bookmarkStart w:id="27" w:name="seminar-presentation-slides"/>
    <w:p>
      <w:pPr>
        <w:pStyle w:val="Heading1"/>
      </w:pPr>
      <w:r>
        <w:t xml:space="preserve">Seminar Presentation Slides</w:t>
      </w:r>
    </w:p>
    <w:bookmarkStart w:id="20" w:name="X08b7ad845a71fa6d9c2b3288caca8d30c767aa8"/>
    <w:p>
      <w:pPr>
        <w:pStyle w:val="Heading2"/>
      </w:pPr>
      <w:r>
        <w:t xml:space="preserve">The Integral Role of the Midwife in Netherlands Amsterdam: A Comprehensive Analysis</w:t>
      </w:r>
    </w:p>
    <w:p>
      <w:pPr>
        <w:pStyle w:val="FirstParagraph"/>
      </w:pPr>
      <w:r>
        <w:rPr>
          <w:bCs/>
          <w:b/>
        </w:rPr>
        <w:t xml:space="preserve">Welcome and Contextual Overview.</w:t>
      </w:r>
      <w:r>
        <w:t xml:space="preserve"> </w:t>
      </w:r>
      <w:r>
        <w:t xml:space="preserve">We gather here today to delve deep into a subject that is fundamental to public health, societal structure, and individual well-being. Our focus will remain steadfastly on the indispensable role of the</w:t>
      </w:r>
      <w:r>
        <w:t xml:space="preserve"> </w:t>
      </w:r>
      <w:r>
        <w:rPr>
          <w:bCs/>
          <w:b/>
        </w:rPr>
        <w:t xml:space="preserve">Midwife</w:t>
      </w:r>
      <w:r>
        <w:t xml:space="preserve">, specifically examining their practice within one of Europe’s most dynamic metropolitan areas:</w:t>
      </w:r>
      <w:r>
        <w:t xml:space="preserve"> </w:t>
      </w:r>
      <w:r>
        <w:rPr>
          <w:bCs/>
          <w:b/>
        </w:rPr>
        <w:t xml:space="preserve">Netherlands Amsterdam</w:t>
      </w:r>
      <w:r>
        <w:t xml:space="preserve">. This seminar aims to unpack the intricate framework that supports midwifery care in this specific geographical and cultural locale. By understanding these dynamics, we can appreciate why the model of care here is viewed as a global benchmark for accessible, safe, and woman-centered healthcare.</w:t>
      </w:r>
    </w:p>
    <w:p>
      <w:pPr>
        <w:pStyle w:val="BodyText"/>
      </w:pPr>
      <w:r>
        <w:t xml:space="preserve">In</w:t>
      </w:r>
      <w:r>
        <w:t xml:space="preserve"> </w:t>
      </w:r>
      <w:r>
        <w:rPr>
          <w:bCs/>
          <w:b/>
        </w:rPr>
        <w:t xml:space="preserve">Netherlands Amsterdam</w:t>
      </w:r>
      <w:r>
        <w:t xml:space="preserve">, the midwife is not merely an auxiliary healthcare provider but serves as the primary gatekeeper and coordinator of normal pregnancy and birth. This presentation will explore historical contexts, current legal frameworks, practical challenges faced by practitioners in this bustling city, and future projections for midwifery services.</w:t>
      </w:r>
    </w:p>
    <w:bookmarkEnd w:id="20"/>
    <w:bookmarkStart w:id="21" w:name="historical-evolution-of-midwifery-care"/>
    <w:p>
      <w:pPr>
        <w:pStyle w:val="Heading2"/>
      </w:pPr>
      <w:r>
        <w:t xml:space="preserve">Historical Evolution of Midwifery Care</w:t>
      </w:r>
    </w:p>
    <w:p>
      <w:pPr>
        <w:pStyle w:val="FirstParagraph"/>
      </w:pPr>
      <w:r>
        <w:t xml:space="preserve">To understand the present, we must acknowledge the past. The profession of the</w:t>
      </w:r>
      <w:r>
        <w:t xml:space="preserve"> </w:t>
      </w:r>
      <w:r>
        <w:rPr>
          <w:bCs/>
          <w:b/>
        </w:rPr>
        <w:t xml:space="preserve">Midwife</w:t>
      </w:r>
      <w:r>
        <w:t xml:space="preserve"> </w:t>
      </w:r>
      <w:r>
        <w:t xml:space="preserve">has undergone profound transformations over the last century. Historically, childbirth was a community event managed by experienced women within neighborhoods. As medicine professionalized in the late 19th and early 20th centuries, hospital births became dominant globally, marginalizing midwives.</w:t>
      </w:r>
    </w:p>
    <w:p>
      <w:pPr>
        <w:pStyle w:val="BodyText"/>
      </w:pPr>
      <w:r>
        <w:t xml:space="preserve">However,</w:t>
      </w:r>
      <w:r>
        <w:t xml:space="preserve"> </w:t>
      </w:r>
      <w:r>
        <w:rPr>
          <w:bCs/>
          <w:b/>
        </w:rPr>
        <w:t xml:space="preserve">Netherlands Amsterdam</w:t>
      </w:r>
      <w:r>
        <w:t xml:space="preserve"> </w:t>
      </w:r>
      <w:r>
        <w:t xml:space="preserve">charted a different course. Unlike many Anglo-Saxon countries where obstetricians took over most births, Dutch policy deliberately preserved the autonomy of midwives. In Amsterdam specifically, the urban density and progressive social policies facilitated a unique integration of midwifery care into the municipal health infrastructure. This historical divergence explains why, today, nearly eighty percent of all pregnancies in the country are managed by community-based</w:t>
      </w:r>
      <w:r>
        <w:t xml:space="preserve"> </w:t>
      </w:r>
      <w:r>
        <w:rPr>
          <w:bCs/>
          <w:b/>
        </w:rPr>
        <w:t xml:space="preserve">Midwife</w:t>
      </w:r>
      <w:r>
        <w:t xml:space="preserve"> </w:t>
      </w:r>
      <w:r>
        <w:t xml:space="preserve">practices rather than hospital obstetric departments.</w:t>
      </w:r>
    </w:p>
    <w:p>
      <w:pPr>
        <w:pStyle w:val="BodyText"/>
      </w:pPr>
      <w:r>
        <w:t xml:space="preserve">This legacy is crucial for grasping the current standing of midwives in</w:t>
      </w:r>
      <w:r>
        <w:t xml:space="preserve"> </w:t>
      </w:r>
      <w:r>
        <w:rPr>
          <w:bCs/>
          <w:b/>
        </w:rPr>
        <w:t xml:space="preserve">Netherlands Amsterdam</w:t>
      </w:r>
      <w:r>
        <w:t xml:space="preserve">. The cultural trust placed in these professionals is not an accident of modern policy but a result of decades of consistent advocacy, education, and demonstrated safety records.</w:t>
      </w:r>
    </w:p>
    <w:bookmarkEnd w:id="21"/>
    <w:bookmarkStart w:id="22" w:name="Xd55133a41920b95c60a9ad4a57f30e0b951192b"/>
    <w:p>
      <w:pPr>
        <w:pStyle w:val="Heading2"/>
      </w:pPr>
      <w:r>
        <w:t xml:space="preserve">Educational Standards and Regulatory Framework</w:t>
      </w:r>
    </w:p>
    <w:p>
      <w:pPr>
        <w:pStyle w:val="FirstParagraph"/>
      </w:pPr>
      <w:r>
        <w:t xml:space="preserve">The quality of care in</w:t>
      </w:r>
      <w:r>
        <w:t xml:space="preserve"> </w:t>
      </w:r>
      <w:r>
        <w:rPr>
          <w:bCs/>
          <w:b/>
        </w:rPr>
        <w:t xml:space="preserve">Netherlands Amsterdam</w:t>
      </w:r>
      <w:r>
        <w:t xml:space="preserve"> </w:t>
      </w:r>
      <w:r>
        <w:t xml:space="preserve">is underpinned by rigorous educational standards. To become a registered midwife in the Netherlands, one must complete a university-level Bachelor of Science degree in Midwifery. This four-year program includes extensive clinical training, ensuring that every practitioner possesses high-level diagnostic skills and emergency management capabilities.</w:t>
      </w:r>
    </w:p>
    <w:p>
      <w:pPr>
        <w:pStyle w:val="BodyText"/>
      </w:pPr>
      <w:r>
        <w:t xml:space="preserve">In</w:t>
      </w:r>
      <w:r>
        <w:t xml:space="preserve"> </w:t>
      </w:r>
      <w:r>
        <w:rPr>
          <w:bCs/>
          <w:b/>
        </w:rPr>
        <w:t xml:space="preserve">Netherlands Amsterdam</w:t>
      </w:r>
      <w:r>
        <w:t xml:space="preserve">, these educational standards are strictly enforced by the Council for Healthcare Professional Registration (BIG-register). Furthermore, midwives must maintain continuous professional development. This rigorous framework ensures that a midwife practicing in the bustling center of Amsterdam is just as competent and up-to-date as one in a rural village.</w:t>
      </w:r>
    </w:p>
    <w:p>
      <w:pPr>
        <w:pStyle w:val="BodyText"/>
      </w:pPr>
      <w:r>
        <w:rPr>
          <w:bCs/>
          <w:b/>
        </w:rPr>
        <w:t xml:space="preserve">Legal Autonomy:</w:t>
      </w:r>
      <w:r>
        <w:t xml:space="preserve"> </w:t>
      </w:r>
      <w:r>
        <w:t xml:space="preserve">A defining feature of this system is autonomy. Midwives are independent practitioners. They own their private practices (often called 'verloskundige praktijk') and operate outside the hospital system, except when specific medical complications arise. This legal separation allows them to provide holistic, personalized care without unnecessary medical intervention.</w:t>
      </w:r>
    </w:p>
    <w:bookmarkEnd w:id="22"/>
    <w:bookmarkStart w:id="23" w:name="X530c19650e84972bd4e8034df76b26f8a265261"/>
    <w:p>
      <w:pPr>
        <w:pStyle w:val="Heading2"/>
      </w:pPr>
      <w:r>
        <w:t xml:space="preserve">The Operational Model of Care in Amsterdam</w:t>
      </w:r>
    </w:p>
    <w:p>
      <w:pPr>
        <w:pStyle w:val="FirstParagraph"/>
      </w:pPr>
      <w:r>
        <w:t xml:space="preserve">In</w:t>
      </w:r>
      <w:r>
        <w:t xml:space="preserve"> </w:t>
      </w:r>
      <w:r>
        <w:rPr>
          <w:bCs/>
          <w:b/>
        </w:rPr>
        <w:t xml:space="preserve">Netherlands Amsterdam</w:t>
      </w:r>
      <w:r>
        <w:t xml:space="preserve">, the midwifery model is characterized by a two-tier system designed to maximize safety while preserving normality. The first tier consists of community midwives who manage low-risk pregnancies from booking until the postpartum period (usually six weeks after birth).</w:t>
      </w:r>
    </w:p>
    <w:p>
      <w:pPr>
        <w:numPr>
          <w:ilvl w:val="0"/>
          <w:numId w:val="1001"/>
        </w:numPr>
        <w:pStyle w:val="Compact"/>
      </w:pPr>
      <w:r>
        <w:rPr>
          <w:bCs/>
          <w:b/>
        </w:rPr>
        <w:t xml:space="preserve">Ambulatory Care:</w:t>
      </w:r>
      <w:r>
        <w:t xml:space="preserve"> </w:t>
      </w:r>
      <w:r>
        <w:t xml:space="preserve">Midwives in Amsterdam often conduct home visits for antenatal check-ups and attend births at home. This is a deeply valued cultural practice in Dutch cities, including dense urban areas like Amsterdam.</w:t>
      </w:r>
    </w:p>
    <w:p>
      <w:pPr>
        <w:numPr>
          <w:ilvl w:val="0"/>
          <w:numId w:val="1001"/>
        </w:numPr>
        <w:pStyle w:val="Compact"/>
      </w:pPr>
      <w:r>
        <w:rPr>
          <w:bCs/>
          <w:b/>
        </w:rPr>
        <w:t xml:space="preserve">The Second Tier:</w:t>
      </w:r>
      <w:r>
        <w:t xml:space="preserve"> </w:t>
      </w:r>
      <w:r>
        <w:t xml:space="preserve">If complications arise—such as fetal distress, prolonged labor, or maternal health issues—the midwife immediately refers the patient to an obstetrician in a hospital. This seamless transfer of care is coordinated through established networks between local practices and major Amsterdam hospitals like the AMC or VUmc.</w:t>
      </w:r>
    </w:p>
    <w:p>
      <w:pPr>
        <w:pStyle w:val="FirstParagraph"/>
      </w:pPr>
      <w:r>
        <w:t xml:space="preserve">This collaborative yet distinct model ensures that women receive continuous support from a single professional—the midwife—throughout their journey, unless medical necessity dictates otherwise. In</w:t>
      </w:r>
      <w:r>
        <w:t xml:space="preserve"> </w:t>
      </w:r>
      <w:r>
        <w:rPr>
          <w:bCs/>
          <w:b/>
        </w:rPr>
        <w:t xml:space="preserve">Netherlands Amsterdam</w:t>
      </w:r>
      <w:r>
        <w:t xml:space="preserve">, this system is supported by advanced communication technologies allowing rapid coordination between home-based midwives and hospital emergency teams.</w:t>
      </w:r>
    </w:p>
    <w:bookmarkEnd w:id="23"/>
    <w:bookmarkStart w:id="24" w:name="cultural-diversity-and-modern-challenges"/>
    <w:p>
      <w:pPr>
        <w:pStyle w:val="Heading2"/>
      </w:pPr>
      <w:r>
        <w:t xml:space="preserve">Cultural Diversity and Modern Challenges</w:t>
      </w:r>
    </w:p>
    <w:p>
      <w:pPr>
        <w:pStyle w:val="FirstParagraph"/>
      </w:pPr>
      <w:r>
        <w:rPr>
          <w:bCs/>
          <w:b/>
        </w:rPr>
        <w:t xml:space="preserve">Netherlands Amsterdam</w:t>
      </w:r>
      <w:r>
        <w:t xml:space="preserve"> </w:t>
      </w:r>
      <w:r>
        <w:t xml:space="preserve">is a multicultural hub, presenting unique challenges for the traditional midwifery model. The diverse population includes migrant groups who may have different cultural expectations regarding childbirth, gender dynamics of care providers, and pain management.</w:t>
      </w:r>
    </w:p>
    <w:p>
      <w:pPr>
        <w:pStyle w:val="BodyText"/>
      </w:pPr>
      <w:r>
        <w:t xml:space="preserve">Midwives in Amsterdam must therefore possess high levels of cultural competence. Language barriers can be significant; consequently, many practices employ professional interpreters or hire multilingual staff. Furthermore, there is an ongoing debate about the integration of traditional birth practices from various cultures into the Dutch medical framework.</w:t>
      </w:r>
    </w:p>
    <w:p>
      <w:pPr>
        <w:pStyle w:val="BodyText"/>
      </w:pPr>
      <w:r>
        <w:t xml:space="preserve">Additionally, urban issues such as noise pollution and traffic in central Amsterdam affect home birth logistics. Midwives must navigate complex urban landscapes to reach patients quickly during emergencies. These specific geographical challenges require adapted protocols that do not compromise patient safety while respecting the desire for domiciliary care.</w:t>
      </w:r>
    </w:p>
    <w:bookmarkEnd w:id="24"/>
    <w:bookmarkStart w:id="25" w:name="future-prospects-and-digital-integration"/>
    <w:p>
      <w:pPr>
        <w:pStyle w:val="Heading2"/>
      </w:pPr>
      <w:r>
        <w:t xml:space="preserve">Future Prospects and Digital Integration</w:t>
      </w:r>
    </w:p>
    <w:p>
      <w:pPr>
        <w:pStyle w:val="FirstParagraph"/>
      </w:pPr>
      <w:r>
        <w:t xml:space="preserve">Looking ahead, the role of the midwife in</w:t>
      </w:r>
      <w:r>
        <w:t xml:space="preserve"> </w:t>
      </w:r>
      <w:r>
        <w:rPr>
          <w:bCs/>
          <w:b/>
        </w:rPr>
        <w:t xml:space="preserve">Netherlands Amsterdam</w:t>
      </w:r>
      <w:r>
        <w:t xml:space="preserve">, like elsewhere, is evolving with technology. Digital health solutions are being integrated into care pathways. Electronic health records facilitate better communication between midwives, general practitioners (GPs), and pediatricians.</w:t>
      </w:r>
    </w:p>
    <w:p>
      <w:pPr>
        <w:numPr>
          <w:ilvl w:val="0"/>
          <w:numId w:val="1002"/>
        </w:numPr>
        <w:pStyle w:val="Compact"/>
      </w:pPr>
      <w:r>
        <w:rPr>
          <w:bCs/>
          <w:b/>
        </w:rPr>
        <w:t xml:space="preserve">Telehealth:</w:t>
      </w:r>
      <w:r>
        <w:t xml:space="preserve"> </w:t>
      </w:r>
      <w:r>
        <w:t xml:space="preserve">Post-pandemic, remote monitoring has gained traction. Midwives in Amsterdam now utilize digital tools to monitor blood pressure and fetal heart rates remotely for select low-risk patients.</w:t>
      </w:r>
    </w:p>
    <w:p>
      <w:pPr>
        <w:numPr>
          <w:ilvl w:val="0"/>
          <w:numId w:val="1002"/>
        </w:numPr>
        <w:pStyle w:val="Compact"/>
      </w:pPr>
      <w:r>
        <w:rPr>
          <w:bCs/>
          <w:b/>
        </w:rPr>
        <w:t xml:space="preserve">Sustainability:</w:t>
      </w:r>
      <w:r>
        <w:t xml:space="preserve"> </w:t>
      </w:r>
      <w:r>
        <w:t xml:space="preserve">As healthcare systems strive for sustainability, the midwifery model’s emphasis on natural birth and reduced hospital stays aligns well with environmental goals. There is potential for further expansion of this model to reduce carbon footprints associated with large-scale hospital deliveries.</w:t>
      </w:r>
    </w:p>
    <w:p>
      <w:pPr>
        <w:pStyle w:val="FirstParagraph"/>
      </w:pPr>
      <w:r>
        <w:t xml:space="preserve">We must also address workforce shortages. Like many healthcare sectors, Amsterdam faces recruitment challenges. Innovative training programs and better working conditions are essential to retain experienced midwives.</w:t>
      </w:r>
    </w:p>
    <w:bookmarkEnd w:id="25"/>
    <w:bookmarkStart w:id="26" w:name="X5b1a3451aeeae0c9d64b3c363e4d28a6c858e7d"/>
    <w:p>
      <w:pPr>
        <w:pStyle w:val="Heading2"/>
      </w:pPr>
      <w:r>
        <w:t xml:space="preserve">Conclusion: The Enduring Value of Midwifery</w:t>
      </w:r>
    </w:p>
    <w:p>
      <w:pPr>
        <w:pStyle w:val="FirstParagraph"/>
      </w:pPr>
      <w:r>
        <w:t xml:space="preserve">In conclusion, the presentation has highlighted that the midwife remains the cornerstone of maternal and neonatal health in</w:t>
      </w:r>
      <w:r>
        <w:t xml:space="preserve"> </w:t>
      </w:r>
      <w:r>
        <w:rPr>
          <w:bCs/>
          <w:b/>
        </w:rPr>
        <w:t xml:space="preserve">Netherlands Amsterdam</w:t>
      </w:r>
      <w:r>
        <w:t xml:space="preserve">. Through rigorous education, legal autonomy, and a culturally adapted operational model, midwives provide safe, effective, and compassionate care.</w:t>
      </w:r>
    </w:p>
    <w:p>
      <w:pPr>
        <w:pStyle w:val="BodyText"/>
      </w:pPr>
      <w:r>
        <w:t xml:space="preserve">The specific context of Amsterdam—with its diversity and urban density—demonstrates that the traditional Dutch midwifery model is adaptable to modern metropolitan life. It proves that high-quality obstetric care does not necessarily require medicalization. Instead, it requires trust in professional expertise and a system designed to support normal physiology.</w:t>
      </w:r>
    </w:p>
    <w:p>
      <w:pPr>
        <w:pStyle w:val="BodyText"/>
      </w:pPr>
      <w:r>
        <w:t xml:space="preserve">As we look forward, supporting the profession of the midwife through adequate funding, education, and societal recognition is vital. For policymakers and healthcare administrators studying global models,</w:t>
      </w:r>
      <w:r>
        <w:t xml:space="preserve"> </w:t>
      </w:r>
      <w:r>
        <w:rPr>
          <w:bCs/>
          <w:b/>
        </w:rPr>
        <w:t xml:space="preserve">Netherlands Amsterdam</w:t>
      </w:r>
      <w:r>
        <w:t xml:space="preserve"> </w:t>
      </w:r>
      <w:r>
        <w:t xml:space="preserve">offers a compelling case study in successful primary maternity care. The integration of traditional values with modern medical safety ensures that families in this vibrant city continue to benefit from the unique expertise of their dedicated midwives.</w:t>
      </w:r>
    </w:p>
    <w:p>
      <w:pPr>
        <w:pStyle w:val="BodyText"/>
      </w:pPr>
      <w:r>
        <w:rPr>
          <w:iCs/>
          <w:i/>
        </w:rPr>
        <w:t xml:space="preserve">Thank you for your attention. We now open the floor for questions and discussion regarding the future of midwifery in urban centers like Amsterdam.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Midwife in Netherlands Amsterdam</dc:title>
  <dc:creator/>
  <dc:language>en</dc:language>
  <cp:keywords/>
  <dcterms:created xsi:type="dcterms:W3CDTF">2026-07-29T12:06:18Z</dcterms:created>
  <dcterms:modified xsi:type="dcterms:W3CDTF">2026-07-29T12:06:18Z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