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Russia</w:t>
      </w:r>
      <w:r>
        <w:t xml:space="preserve"> </w:t>
      </w:r>
      <w:r>
        <w:t xml:space="preserve">Moscow</w:t>
      </w:r>
    </w:p>
    <w:bookmarkStart w:id="20" w:name="Xa305463446f6ddf570215c4caf3b9f08702702b"/>
    <w:p>
      <w:pPr>
        <w:pStyle w:val="Heading1"/>
      </w:pPr>
      <w:r>
        <w:t xml:space="preserve">Seminar Presentation Slides: The Evolving Role of the Midwife in Russia Moscow</w:t>
      </w:r>
    </w:p>
    <w:p>
      <w:pPr>
        <w:pStyle w:val="FirstParagraph"/>
      </w:pPr>
      <w:r>
        <w:t xml:space="preserve">Welcome to this comprehensive seminar presentation focusing on the critical role of the midwife within the healthcare landscape of Russia Moscow. As we navigate through this presentation, it is imperative to understand that the city of Russia Moscow is not merely a geographical location but a complex metropolitan hub where traditional medical practices intersect with modern epidemiological challenges.</w:t>
      </w:r>
    </w:p>
    <w:p>
      <w:pPr>
        <w:pStyle w:val="BodyText"/>
      </w:pPr>
      <w:r>
        <w:t xml:space="preserve">The purpose of these Seminar Presentation Slides is to dissect the historical trajectory, current status, and future potential of midwifery in this specific region. By focusing on Russia Moscow, we address the unique demographic pressures and healthcare policies that define maternal health outcomes today. The midwife remains a cornerstone of obstetric care, yet their scope of practice is constantly evolving under the influence of federal regulations and local municipal initiatives.</w:t>
      </w:r>
    </w:p>
    <w:p>
      <w:pPr>
        <w:pStyle w:val="BodyText"/>
      </w:pPr>
      <w:r>
        <w:t xml:space="preserve">To appreciate the present state, one must look to the past. The history of midwifery in Russia is deeply rooted in both folk traditions and state-sponsored medical reform. During the Soviet era, maternity care was highly centralized, with a strong emphasis on hospital-based delivery rather than community or home births. This legacy heavily influences current practices in Russia Moscow.</w:t>
      </w:r>
    </w:p>
    <w:p>
      <w:pPr>
        <w:pStyle w:val="BodyText"/>
      </w:pPr>
      <w:r>
        <w:t xml:space="preserve">In the post-Soviet transition, the profession faced significant challenges regarding funding and professional status. However, recent years have seen a renewed interest in restoring the autonomy and specialized skills of the midwife. The Seminar Presentation Slides highlight that while hospital births remain dominant in Russia Moscow due to infrastructure availability, there is a growing discourse on integrating midwifery-led care models that prioritize physiological birth and patient-centered outcomes.</w:t>
      </w:r>
    </w:p>
    <w:p>
      <w:pPr>
        <w:pStyle w:val="BodyText"/>
      </w:pPr>
      <w:r>
        <w:t xml:space="preserve">The healthcare system in Russia is predominantly public, with significant state funding allocated to maternal health. In a metropolitan center like Russia Moscow, the density of specialized perinatal centers is among the highest in the country. These centers are staffed by a multidisciplinary team including obstetricians, neonatologists, and midwives.</w:t>
      </w:r>
    </w:p>
    <w:p>
      <w:pPr>
        <w:pStyle w:val="BodyText"/>
      </w:pPr>
      <w:r>
        <w:t xml:space="preserve">It is crucial for Seminar Presentation Slides to note that while doctors often take the lead in high-risk pregnancies, midwives manage low-risk pregnancies and provide continuous support during labor. In Russia Moscow, this division of labor is becoming more defined as the system strives to reduce unnecessary interventions. The integration of electronic medical records in Russia Moscow has also streamlined communication between midwives and other healthcare providers, enhancing safety protocols.</w:t>
      </w:r>
    </w:p>
    <w:p>
      <w:pPr>
        <w:pStyle w:val="BodyText"/>
      </w:pPr>
      <w:r>
        <w:t xml:space="preserve">Becoming a qualified midwife in Russia requires rigorous academic training. Candidates typically complete a specialized secondary vocational education program or a university degree in nursing with a specialization in obstetrics and gynecology. The curriculum includes extensive clinical rotations, ensuring that every midwife is proficient in emergency care, neonatal resuscitation, and prenatal counseling.</w:t>
      </w:r>
    </w:p>
    <w:p>
      <w:pPr>
        <w:pStyle w:val="BodyText"/>
      </w:pPr>
      <w:r>
        <w:t xml:space="preserve">Furthermore continuing professional development is mandatory for all practicing midwives. In the dynamic environment of Russia Moscow, where medical technology advances rapidly, ongoing education ensures that midwives remain at the forefront of best practices. The Seminar Presentation Slides emphasize that continuous learning is not just a regulatory requirement but a moral imperative to ensure high-quality care for mothers and infants.</w:t>
      </w:r>
    </w:p>
    <w:p>
      <w:pPr>
        <w:pStyle w:val="BodyText"/>
      </w:pPr>
      <w:r>
        <w:t xml:space="preserve">The scope of practice for midwives in Russia Moscow encompasses a wide range of duties. These include conducting prenatal check-ups, monitoring fetal heart tones, administering medications as prescribed, and providing emotional support during labor. Midwives are also responsible for postpartum care, including breastfeeding support and newborn assessments.</w:t>
      </w:r>
    </w:p>
    <w:p>
      <w:pPr>
        <w:pStyle w:val="BodyText"/>
      </w:pPr>
      <w:r>
        <w:t xml:space="preserve">In the context of Seminar Presentation Slides it is important to highlight that midwives in Russia Moscow often serve as primary educators for expectant parents. They conduct classes on pregnancy preparation, labor techniques, and newborn care. This educational role is vital in a society where informed decision-making by parents can significantly impact birth outcomes. Additionally, midwives play a key role in identifying complications early and referring patients to specialists when necessary.</w:t>
      </w:r>
    </w:p>
    <w:p>
      <w:pPr>
        <w:pStyle w:val="BodyText"/>
      </w:pPr>
      <w:r>
        <w:t xml:space="preserve">Despite the progress made, midwives in Russia Moscow face several systemic challenges. High patient volumes, particularly in public institutions, can lead to burnout and reduced individual attention for patients. The fast-paced nature of urban healthcare requires midwives to work efficiently under pressure.</w:t>
      </w:r>
    </w:p>
    <w:p>
      <w:pPr>
        <w:pStyle w:val="BodyText"/>
      </w:pPr>
      <w:r>
        <w:t xml:space="preserve">Seminar Presentation Slides also point out the issue of professional recognition and compensation. While midwives are essential, their role is sometimes undervalued compared to physicians. Addressing this disparity is crucial for retaining talent within the profession. Furthermore, there is a need for greater public awareness regarding the capabilities and importance of midwifery care in Russia Moscow.</w:t>
      </w:r>
    </w:p>
    <w:p>
      <w:pPr>
        <w:pStyle w:val="BodyText"/>
      </w:pPr>
      <w:r>
        <w:t xml:space="preserve">The future of midwifery in Russia Moscow looks promising, with a shift towards more holistic and patient-centered care. There is an increasing emphasis on integrating mental health support into maternal care services. Midwives are being trained to recognize signs of postpartum depression and provide initial counseling or referrals.</w:t>
      </w:r>
    </w:p>
    <w:p>
      <w:pPr>
        <w:pStyle w:val="BodyText"/>
      </w:pPr>
      <w:r>
        <w:t xml:space="preserve">Innovation in telemedicine is also transforming how midwives interact with patients in Russia Moscow. Remote monitoring of vital signs and virtual consultations allow for greater accessibility, especially for those living on the outskirts of the city. The Seminar Presentation Slides conclude that embracing these technological advancements will enhance the reach and effectiveness of midwifery services.</w:t>
      </w:r>
    </w:p>
    <w:p>
      <w:pPr>
        <w:pStyle w:val="BodyText"/>
      </w:pPr>
      <w:r>
        <w:t xml:space="preserve">In conclusion, the midwife plays a pivotal role in the healthcare ecosystem of Russia Moscow. From historical roots to modern innovations, their contribution to maternal and infant health is undeniable. Seminar Presentation Slides have outlined the complexities of this profession, highlighting both achievements and areas for improvement.</w:t>
      </w:r>
    </w:p>
    <w:p>
      <w:pPr>
        <w:pStyle w:val="BodyText"/>
      </w:pPr>
      <w:r>
        <w:t xml:space="preserve">We call upon policymakers, healthcare administrators, and educators in Russia Moscow to continue supporting the professional development of midwives. By investing in education, improving working conditions, and promoting public awareness we can ensure that every woman receives compassionate skilled care during one of the most significant moments of her life. The future of maternal health depends on empowering the midwife.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Midwife in Russia Moscow</dc:title>
  <dc:creator/>
  <dc:language>en</dc:language>
  <cp:keywords/>
  <dcterms:created xsi:type="dcterms:W3CDTF">2026-07-29T16:24:42Z</dcterms:created>
  <dcterms:modified xsi:type="dcterms:W3CDTF">2026-07-29T16:24:42Z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