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introduction"/>
    <w:bookmarkStart w:id="20" w:name="X886d7e7ad326b90c2095867cd92c50a3cff9a4b"/>
    <w:p>
      <w:pPr>
        <w:pStyle w:val="Heading1"/>
      </w:pPr>
      <w:r>
        <w:t xml:space="preserve">The Transformative Power of Midwifery in United States San Francisco</w:t>
      </w:r>
    </w:p>
    <w:p>
      <w:pPr>
        <w:pStyle w:val="FirstParagraph"/>
      </w:pPr>
      <w:r>
        <w:t xml:space="preserve">Welcome to this comprehensive Seminar Presentation Slides document, which serves as a detailed exploration of the vital role that midwives play within the modern healthcare landscape of United States San Francisco. As we delve into this presentation, it is imperative to recognize that midwifery is not merely an alternative method of childbirth but a sophisticated, evidence-based medical discipline that addresses the holistic needs of patients. In one of the most progressive and diverse cities in North America, United States San Francisco has emerged as a beacon for innovative maternity care models. This document aims to dissect the historical context, current regulatory frameworks, clinical outcomes, and future trajectories of midwifery practice specifically tailored to the unique demographic and socio-economic fabric of this bustling metropolis.</w:t>
      </w:r>
    </w:p>
    <w:p>
      <w:pPr>
        <w:pStyle w:val="BodyText"/>
      </w:pPr>
      <w:r>
        <w:t xml:space="preserve">The title "Seminar Presentation Slides" suggests a structured approach to learning, yet here we expand upon those condensed points to provide a thorough narrative. We must understand that the integration of midwives into the healthcare system of United States San Francisco is a response to both systemic challenges and patient desires for personalized care. This document will guide you through the complexities of maternal health, offering insights into how Certified Nurse-Midwives (CNMs) and Direct-Entry Midwives operate within this specific geographic and cultural context.</w:t>
      </w:r>
    </w:p>
    <w:bookmarkEnd w:id="20"/>
    <w:bookmarkEnd w:id="21"/>
    <w:bookmarkStart w:id="23" w:name="role-of-midwife"/>
    <w:bookmarkStart w:id="22" w:name="X1b4052be3243d5b7ae8be0d724f98b615a90e9f"/>
    <w:p>
      <w:pPr>
        <w:pStyle w:val="Heading2"/>
      </w:pPr>
      <w:r>
        <w:t xml:space="preserve">The Expanding Definition of the Midwife in a Modern Context</w:t>
      </w:r>
    </w:p>
    <w:p>
      <w:pPr>
        <w:pStyle w:val="FirstParagraph"/>
      </w:pPr>
      <w:r>
        <w:t xml:space="preserve">To truly appreciate the impact within United States San Francisco, one must first define who this "Midwife" is in contemporary practice. The role has evolved significantly from its historical roots. Today, the modern midwife is a highly skilled health care professional who provides primary care to women during pregnancy, childbirth, and the postpartum period. In United States San Francisco, where healthcare standards are exceptionally high and patient expectations are rigorous, this definition expands further to include robust advocacy for reproductive justice.</w:t>
      </w:r>
    </w:p>
    <w:p>
      <w:pPr>
        <w:numPr>
          <w:ilvl w:val="0"/>
          <w:numId w:val="1001"/>
        </w:numPr>
        <w:pStyle w:val="Compact"/>
      </w:pPr>
      <w:r>
        <w:rPr>
          <w:bCs/>
          <w:b/>
        </w:rPr>
        <w:t xml:space="preserve">Clinical Expertise:</w:t>
      </w:r>
      <w:r>
        <w:t xml:space="preserve"> </w:t>
      </w:r>
      <w:r>
        <w:t xml:space="preserve">The midwife is trained to recognize normal physiological processes and manage common complications. They serve as primary providers for low-risk pregnancies, offering prenatal screenings, labor support, and postnatal care without unnecessary medical intervention.</w:t>
      </w:r>
    </w:p>
    <w:p>
      <w:pPr>
        <w:numPr>
          <w:ilvl w:val="0"/>
          <w:numId w:val="1001"/>
        </w:numPr>
        <w:pStyle w:val="Compact"/>
      </w:pPr>
      <w:r>
        <w:rPr>
          <w:bCs/>
          <w:b/>
        </w:rPr>
        <w:t xml:space="preserve">Holistic Approach:</w:t>
      </w:r>
      <w:r>
        <w:t xml:space="preserve"> </w:t>
      </w:r>
      <w:r>
        <w:t xml:space="preserve">Unlike the fragmented care often found in large hospital systems, the midwife focuses on the whole person—mental, emotional, social, and physical health. This is particularly crucial in United States San Francisco, where issues such as housing instability and high cost of living can severely impact maternal outcomes.</w:t>
      </w:r>
    </w:p>
    <w:p>
      <w:pPr>
        <w:numPr>
          <w:ilvl w:val="0"/>
          <w:numId w:val="1001"/>
        </w:numPr>
        <w:pStyle w:val="Compact"/>
      </w:pPr>
      <w:r>
        <w:rPr>
          <w:bCs/>
          <w:b/>
        </w:rPr>
        <w:t xml:space="preserve">Advocacy and Education:</w:t>
      </w:r>
      <w:r>
        <w:t xml:space="preserve"> </w:t>
      </w:r>
      <w:r>
        <w:t xml:space="preserve">The midwife acts as an educator and advocate. They empower patients with knowledge about their bodies, birth options, and infant care. In a city known for its health-conscious population, the demand for informed consent and shared decision-making is paramount.</w:t>
      </w:r>
    </w:p>
    <w:bookmarkEnd w:id="22"/>
    <w:bookmarkEnd w:id="23"/>
    <w:bookmarkStart w:id="25" w:name="sf-context"/>
    <w:bookmarkStart w:id="24" w:name="Xf7cbec433edb33580dd55b00a54bdffa155229b"/>
    <w:p>
      <w:pPr>
        <w:pStyle w:val="Heading2"/>
      </w:pPr>
      <w:r>
        <w:t xml:space="preserve">The Unique Landscape of United States San Francisco</w:t>
      </w:r>
    </w:p>
    <w:p>
      <w:pPr>
        <w:pStyle w:val="FirstParagraph"/>
      </w:pPr>
      <w:r>
        <w:t xml:space="preserve">The city of United States San Francisco presents a unique case study for midwifery practice. It is a city characterized by significant economic disparity, despite its general reputation for wealth and technological innovation. This dichotomy creates complex challenges for maternal health providers. The healthcare infrastructure in United States San Francisco includes world-renowned academic medical centers, such as UCSF Medical Center, which often collaborate with local midwifery practices.</w:t>
      </w:r>
    </w:p>
    <w:p>
      <w:pPr>
        <w:pStyle w:val="BodyText"/>
      </w:pPr>
      <w:r>
        <w:rPr>
          <w:bCs/>
          <w:b/>
        </w:rPr>
        <w:t xml:space="preserve">Key Challenge:</w:t>
      </w:r>
      <w:r>
        <w:t xml:space="preserve"> </w:t>
      </w:r>
      <w:r>
        <w:t xml:space="preserve">Access to care. In United States San Francisco, the cost of living is among the highest in the nation. This economic pressure means that many residents may lack adequate insurance coverage or face significant barriers to accessing consistent prenatal care, making community-based midwifery services an essential lifeline.</w:t>
      </w:r>
    </w:p>
    <w:p>
      <w:pPr>
        <w:pStyle w:val="BodyText"/>
      </w:pPr>
      <w:r>
        <w:t xml:space="preserve">Furthermore, United States San Francisco has a diverse population with varying cultural beliefs regarding birth and healthcare. The midwife must be culturally competent, able to navigate language barriers and respect diverse traditions. This is where the flexibility of midwifery care shines, allowing for personalized care plans that respect the individual's background while ensuring medical safety.</w:t>
      </w:r>
    </w:p>
    <w:bookmarkEnd w:id="24"/>
    <w:bookmarkEnd w:id="25"/>
    <w:bookmarkStart w:id="27" w:name="regulation"/>
    <w:bookmarkStart w:id="26" w:name="Xa94e23802e6386aeefd08be43201b10d19fc91f"/>
    <w:p>
      <w:pPr>
        <w:pStyle w:val="Heading2"/>
      </w:pPr>
      <w:r>
        <w:t xml:space="preserve">Navigating Regulations and Scope of Practice</w:t>
      </w:r>
    </w:p>
    <w:p>
      <w:pPr>
        <w:pStyle w:val="FirstParagraph"/>
      </w:pPr>
      <w:r>
        <w:t xml:space="preserve">The operational capacity of any midwife is dictated by the regulatory environment. In California, which governs United States San Francisco, the licensing board is robust but distinct. There are two primary pathways: Certified Nurse-Midwives (CNMs) licensed through the Board of Registered Nursing and Certified Professional Midwives (CPMs) or Licensed Midwives (LMs) licensed through different entities depending on the setting.</w:t>
      </w:r>
    </w:p>
    <w:p>
      <w:pPr>
        <w:pStyle w:val="BodyText"/>
      </w:pPr>
      <w:r>
        <w:t xml:space="preserve">In United States San Francisco, hospital privileges are a critical aspect of practice. CNMs often have admitting rights at major hospitals like Zuckerberg San Francisco General Hospital. However, direct-entry midwives may focus more on out-of-hospital births in birth centers or homes. This duality allows the city to offer a continuum of care that ranges from highly medicalized hospital births to low-intervention community births, catering to the wide spectrum of patient preferences in United States San Francisco.</w:t>
      </w:r>
    </w:p>
    <w:bookmarkEnd w:id="26"/>
    <w:bookmarkEnd w:id="27"/>
    <w:bookmarkStart w:id="29" w:name="outcomes"/>
    <w:bookmarkStart w:id="28" w:name="X966649e3dcc7e59a58392e85a76b1ded617f0d2"/>
    <w:p>
      <w:pPr>
        <w:pStyle w:val="Heading2"/>
      </w:pPr>
      <w:r>
        <w:t xml:space="preserve">Evidence-Based Outcomes in Maternal Health</w:t>
      </w:r>
    </w:p>
    <w:p>
      <w:pPr>
        <w:pStyle w:val="FirstParagraph"/>
      </w:pPr>
      <w:r>
        <w:t xml:space="preserve">The argument for integrating midwives into the healthcare system of United States San Francisco is supported by overwhelming evidence. Numerous studies indicate that when midwives manage low-risk pregnancies, there are lower rates of cesarean sections, fewer episiotomies, and reduced use of pharmacological pain relief compared to traditional obstetrician-led care. For a city striving to reduce medical costs and improve patient satisfaction, these outcomes are highly desirable.</w:t>
      </w:r>
    </w:p>
    <w:p>
      <w:pPr>
        <w:pStyle w:val="BodyText"/>
      </w:pPr>
      <w:r>
        <w:t xml:space="preserve">Moreover, midwifery care is associated with higher rates of breastfeeding initiation and continuation. In United States San Francisco, where public health initiatives often promote infant nutrition as a priority for long-term community health, the support provided by midwives postpartum is invaluable. The extended time spent building a rapport between patient and provider during prenatal visits facilitates smoother transitions into parenthood.</w:t>
      </w:r>
    </w:p>
    <w:bookmarkEnd w:id="28"/>
    <w:bookmarkEnd w:id="29"/>
    <w:bookmarkStart w:id="31" w:name="challenges"/>
    <w:bookmarkStart w:id="30" w:name="X67cf9c859b859ca7f4e2fbe753f68d94b464050"/>
    <w:p>
      <w:pPr>
        <w:pStyle w:val="Heading2"/>
      </w:pPr>
      <w:r>
        <w:t xml:space="preserve">Addressing Health Equity and Future Challenges</w:t>
      </w:r>
    </w:p>
    <w:p>
      <w:pPr>
        <w:pStyle w:val="FirstParagraph"/>
      </w:pPr>
      <w:r>
        <w:t xml:space="preserve">Despite the successes, significant challenges remain. United States San Francisco, like many urban centers, struggles with maternal mortality rates among marginalized communities. Black women in particular face disproportionately high risks of maternal morbidity and mortality. The midwife community in United States San Francisco is actively engaging in anti-racist practices and bias training to combat these disparities.</w:t>
      </w:r>
    </w:p>
    <w:p>
      <w:pPr>
        <w:pStyle w:val="BodyText"/>
      </w:pPr>
      <w:r>
        <w:t xml:space="preserve">The future of the midwife in this city lies in expansion and integration. We anticipate a growing demand for birth centers, which offer a home-like environment within an urban setting. Additionally, telehealth services provided by midwives can expand reach to underserved areas within United States San Francisco. As we move forward, it is essential that policy makers continue to support reimbursement models that value midwifery care equally with obstetric care.</w:t>
      </w:r>
    </w:p>
    <w:bookmarkEnd w:id="30"/>
    <w:bookmarkEnd w:id="31"/>
    <w:bookmarkStart w:id="33" w:name="conclusion"/>
    <w:bookmarkStart w:id="32" w:name="Xdc788d654833260548a5c3e2775e1740fd86256"/>
    <w:p>
      <w:pPr>
        <w:pStyle w:val="Heading2"/>
      </w:pPr>
      <w:r>
        <w:t xml:space="preserve">Conclusion: A Vital Component of Healthcare</w:t>
      </w:r>
    </w:p>
    <w:p>
      <w:pPr>
        <w:pStyle w:val="FirstParagraph"/>
      </w:pPr>
      <w:r>
        <w:t xml:space="preserve">In conclusion, the role of the midwife in United States San Francisco is dynamic, essential, and increasingly recognized as a cornerstone of maternal health. This Seminar Presentation Slides document has highlighted that midwives provide more than just medical assistance; they offer compassion, continuity, and advocacy. As United States San Francisco continues to evolve as a hub for progressive healthcare policies, the partnership between patients and midwives will remain vital.</w:t>
      </w:r>
    </w:p>
    <w:p>
      <w:pPr>
        <w:pStyle w:val="BodyText"/>
      </w:pPr>
      <w:r>
        <w:t xml:space="preserve">We urge healthcare administrators, policy makers, and prospective patients to recognize the value of integrating more midwifery services into the fabric of United States San Francisco. By doing so, we not only improve clinical outcomes but also honor the profound human experience of childbirth. The journey towards equitable maternal health in this vibrant city requires a collaborative effort, with the midwife standing ready at the forefront.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Midwife in United States San Francisco</dc:title>
  <dc:creator/>
  <dc:language>en</dc:language>
  <cp:keywords/>
  <dcterms:created xsi:type="dcterms:W3CDTF">2026-07-29T16:25:13Z</dcterms:created>
  <dcterms:modified xsi:type="dcterms:W3CDTF">2026-07-29T16:25:13Z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