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Military</w:t>
      </w:r>
      <w:r>
        <w:t xml:space="preserve"> </w:t>
      </w:r>
      <w:r>
        <w:t xml:space="preserve">Officer</w:t>
      </w:r>
      <w:r>
        <w:t xml:space="preserve"> </w:t>
      </w:r>
      <w:r>
        <w:t xml:space="preserve">Development</w:t>
      </w:r>
      <w:r>
        <w:t xml:space="preserve"> </w:t>
      </w:r>
      <w:r>
        <w:t xml:space="preserve">in</w:t>
      </w:r>
      <w:r>
        <w:t xml:space="preserve"> </w:t>
      </w:r>
      <w:r>
        <w:t xml:space="preserve">Ivory</w:t>
      </w:r>
      <w:r>
        <w:t xml:space="preserve"> </w:t>
      </w:r>
      <w:r>
        <w:t xml:space="preserve">Coast</w:t>
      </w:r>
      <w:r>
        <w:t xml:space="preserve"> </w:t>
      </w:r>
      <w:r>
        <w:t xml:space="preserve">Abidjan</w:t>
      </w:r>
    </w:p>
    <w:bookmarkStart w:id="22" w:name="seminar-presentation-slides"/>
    <w:p>
      <w:pPr>
        <w:pStyle w:val="Heading1"/>
      </w:pPr>
      <w:r>
        <w:t xml:space="preserve">Seminar Presentation Slides</w:t>
      </w:r>
    </w:p>
    <w:bookmarkStart w:id="21" w:name="X6d1c7d19d5e4659bf3c3bebe15e7afaf796c752"/>
    <w:p>
      <w:pPr>
        <w:pStyle w:val="Heading2"/>
      </w:pPr>
      <w:r>
        <w:t xml:space="preserve">Evolving Roles and Responsibilities of the Modern Military Officer</w:t>
      </w:r>
    </w:p>
    <w:p>
      <w:pPr>
        <w:pStyle w:val="FirstParagraph"/>
      </w:pPr>
      <w:r>
        <w:rPr>
          <w:bCs/>
          <w:b/>
        </w:rPr>
        <w:t xml:space="preserve">Presentation Context:</w:t>
      </w:r>
      <w:r>
        <w:t xml:space="preserve"> </w:t>
      </w:r>
      <w:r>
        <w:t xml:space="preserve">Strategic Defense Seminar, Ivory Coast Abidjan</w:t>
      </w:r>
    </w:p>
    <w:p>
      <w:pPr>
        <w:numPr>
          <w:ilvl w:val="0"/>
          <w:numId w:val="1001"/>
        </w:numPr>
        <w:pStyle w:val="Compact"/>
      </w:pPr>
      <w:r>
        <w:rPr>
          <w:bCs/>
          <w:b/>
        </w:rPr>
        <w:t xml:space="preserve">Diplomatic Engagement:</w:t>
      </w:r>
      <w:r>
        <w:t xml:space="preserve"> </w:t>
      </w:r>
      <w:r>
        <w:t xml:space="preserve">Officers serve as liaisons between national defense and foreign militaries.</w:t>
      </w:r>
    </w:p>
    <w:p>
      <w:pPr>
        <w:numPr>
          <w:ilvl w:val="0"/>
          <w:numId w:val="1001"/>
        </w:numPr>
        <w:pStyle w:val="Compact"/>
      </w:pPr>
      <w:r>
        <w:rPr>
          <w:bCs/>
          <w:b/>
        </w:rPr>
        <w:t xml:space="preserve">Civil-Military Cooperation:</w:t>
      </w:r>
      <w:r>
        <w:t xml:space="preserve"> </w:t>
      </w:r>
      <w:r>
        <w:t xml:space="preserve">Strengthening bonds with local populations during humanitarian crises in the region.</w:t>
      </w:r>
    </w:p>
    <w:bookmarkStart w:id="20" w:name="X229ab5bc6fea91feb3f98e8b7a73ac314bcf9d1"/>
    <w:p>
      <w:pPr>
        <w:pStyle w:val="Heading3"/>
      </w:pPr>
      <w:r>
        <w:t xml:space="preserve">Seminar Presentation Slides: Conclusion &amp; Future Outlook</w:t>
      </w:r>
    </w:p>
    <w:p>
      <w:pPr>
        <w:pStyle w:val="FirstParagraph"/>
      </w:pPr>
      <w:r>
        <w:t xml:space="preserve">The journey toward modernizing the military officer corps in Ivory Coast Abidjan is ongoing. By integrating advanced training, ethical leadership, and technological proficiency, we ensure that our officers are not only defenders of sovereignty but also agents of stability and development.</w:t>
      </w:r>
    </w:p>
    <w:p>
      <w:pPr>
        <w:pStyle w:val="BodyText"/>
      </w:pPr>
      <w:r>
        <w:t xml:space="preserve">We must remain vigilant against emerging threats while nurturing a culture of innovation. The future belongs to leaders who can bridge the gap between traditional military doctrine and modern geopolitical realities. This Seminar Presentation Slides document serves as a foundational blueprint for that transition.</w:t>
      </w:r>
    </w:p>
    <w:p>
      <w:pPr>
        <w:pStyle w:val="BodyText"/>
      </w:pPr>
      <w:r>
        <w:t xml:space="preserve">As we look toward the horizon, our commitment to excellence remains unwavering. Every officer in Ivory Coast Abidjan plays a pivotal role in shaping the nation’s security architecture. Through continuous education, rigorous standards, and collaborative efforts with international partners, we will forge a military force that is respected globally and trusted locally.</w:t>
      </w:r>
    </w:p>
    <w:p>
      <w:pPr>
        <w:pStyle w:val="BodyText"/>
      </w:pPr>
      <w:r>
        <w:t xml:space="preserve">In conclusion, the transformation of the Military Officer identity is critical for national resilience. It requires patience, investment in human capital, and a steadfast dedication to duty. Let us embrace this challenge with vigor and precision.</w:t>
      </w:r>
    </w:p>
    <w:bookmarkEnd w:id="20"/>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Military Officer Development in Ivory Coast Abidjan</dc:title>
  <dc:creator/>
  <dc:language>en</dc:language>
  <cp:keywords/>
  <dcterms:created xsi:type="dcterms:W3CDTF">2026-07-29T20:54:28Z</dcterms:created>
  <dcterms:modified xsi:type="dcterms:W3CDTF">2026-07-29T20:54:28Z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