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1" w:name="seminar-presentation-slides"/>
    <w:p>
      <w:pPr>
        <w:pStyle w:val="Heading1"/>
      </w:pPr>
      <w:r>
        <w:t xml:space="preserve">Seminar Presentation Slides</w:t>
      </w:r>
    </w:p>
    <w:bookmarkStart w:id="20" w:name="Xc0a1de1a598037e853720526a5360f5c88f68a2"/>
    <w:p>
      <w:pPr>
        <w:pStyle w:val="Heading2"/>
      </w:pPr>
      <w:r>
        <w:t xml:space="preserve">The Role and Evolution of the Military Officer in Mexico City</w:t>
      </w:r>
    </w:p>
    <w:p>
      <w:pPr>
        <w:pStyle w:val="FirstParagraph"/>
      </w:pPr>
      <w:r>
        <w:rPr>
          <w:bCs/>
          <w:b/>
        </w:rPr>
        <w:t xml:space="preserve">Presentation Context:</w:t>
      </w:r>
      <w:r>
        <w:t xml:space="preserve"> </w:t>
      </w:r>
      <w:r>
        <w:t xml:space="preserve">Strategic Defense Seminar, Mexico City</w:t>
      </w:r>
    </w:p>
    <w:bookmarkEnd w:id="20"/>
    <w:bookmarkEnd w:id="21"/>
    <w:bookmarkStart w:id="22" w:name="slide-1-introduction-and-objective"/>
    <w:p>
      <w:pPr>
        <w:pStyle w:val="Heading3"/>
      </w:pPr>
      <w:r>
        <w:t xml:space="preserve">Slide 1: Introduction and Objective</w:t>
      </w:r>
    </w:p>
    <w:p>
      <w:pPr>
        <w:pStyle w:val="FirstParagraph"/>
      </w:pPr>
      <w:r>
        <w:t xml:space="preserve">Welcome to this comprehensive seminar presentation. Today, we delve into the critical role of the military officer within the unique socio-political landscape of Mexico City. As a pivotal capital city with deep historical roots and complex modern challenges, Mexico City serves as both the political heart of Mexico and a testing ground for national security strategies.</w:t>
      </w:r>
    </w:p>
    <w:p>
      <w:pPr>
        <w:pStyle w:val="BodyText"/>
      </w:pPr>
      <w:r>
        <w:t xml:space="preserve">The objective of this presentation is to analyze how military officers operate not just in combat scenarios, but within urban environments. We will explore the historical context, current responsibilities, ethical considerations, and future trends affecting military leadership in one of Latin America's most populous metropolitan areas. Understanding the officer corps here is essential for grasping the broader dynamics of civil-military relations in Mexico.</w:t>
      </w:r>
    </w:p>
    <w:bookmarkEnd w:id="22"/>
    <w:bookmarkStart w:id="23" w:name="Xc403976901ee3c6df1fbd4ec927932daf92f108"/>
    <w:p>
      <w:pPr>
        <w:pStyle w:val="Heading3"/>
      </w:pPr>
      <w:r>
        <w:t xml:space="preserve">Slide 2: Historical Context of Military Presence</w:t>
      </w:r>
    </w:p>
    <w:p>
      <w:pPr>
        <w:pStyle w:val="FirstParagraph"/>
      </w:pPr>
      <w:r>
        <w:t xml:space="preserve">The relationship between the military and the population in Mexico City is deeply entrenched in history. Since the colonial era, military installations have been central to controlling the capital. Over decades, particularly through the 20th century, officers have transitioned from being primarily combatants to becoming key administrators and security providers.</w:t>
      </w:r>
    </w:p>
    <w:p>
      <w:pPr>
        <w:pStyle w:val="BodyText"/>
      </w:pPr>
      <w:r>
        <w:t xml:space="preserve">In Mexico City specifically, this presence has evolved due to frequent natural disasters and urban unrest. The legacy of military intervention in politics has created a complex environment where the officer must navigate strict neutrality while maintaining operational readiness. Understanding this history is crucial for any seminar attendee, as it explains the current cautious approach civil society takes toward military visibility in public spaces.</w:t>
      </w:r>
    </w:p>
    <w:bookmarkEnd w:id="23"/>
    <w:bookmarkStart w:id="24" w:name="X289b51c3fc885383ba4ae829d6ecf252172afbf"/>
    <w:p>
      <w:pPr>
        <w:pStyle w:val="Heading3"/>
      </w:pPr>
      <w:r>
        <w:t xml:space="preserve">Slide 3: The Modern Role of the Military Officer</w:t>
      </w:r>
    </w:p>
    <w:p>
      <w:pPr>
        <w:pStyle w:val="FirstParagraph"/>
      </w:pPr>
      <w:r>
        <w:t xml:space="preserve">In contemporary Mexico City, the role of the military officer has expanded significantly beyond traditional defense duties. Officers are frequently deployed in support roles that include disaster response, infrastructure protection, and public security assistance. This shift reflects a broader national strategy where the armed forces are called upon to address internal challenges.</w:t>
      </w:r>
    </w:p>
    <w:p>
      <w:pPr>
        <w:pStyle w:val="BodyText"/>
      </w:pPr>
      <w:r>
        <w:t xml:space="preserve">For an officer stationed in Mexico City, daily operations may involve coordinating with local police forces, managing logistics for humanitarian aid during earthquakes or floods, and securing critical government buildings. This multifaceted role requires a high level of adaptability and interdisciplinary knowledge. The modern military officer is as much a crisis manager as they are a tactical leader.</w:t>
      </w:r>
    </w:p>
    <w:bookmarkEnd w:id="24"/>
    <w:bookmarkStart w:id="25" w:name="X14383a95b097d7f24b79d6c14a5614feab575b1"/>
    <w:p>
      <w:pPr>
        <w:pStyle w:val="Heading3"/>
      </w:pPr>
      <w:r>
        <w:t xml:space="preserve">Slide 4: Urban Warfare and Security Challenges</w:t>
      </w:r>
    </w:p>
    <w:p>
      <w:pPr>
        <w:pStyle w:val="FirstParagraph"/>
      </w:pPr>
      <w:r>
        <w:t xml:space="preserve">Mexico City presents a unique terrain for military operations. With its dense population, complex infrastructure, and underground transit systems, urban warfare training is vital. Officers must be trained in counter-insurgency tactics that minimize collateral damage and protect civilian lives.</w:t>
      </w:r>
    </w:p>
    <w:p>
      <w:pPr>
        <w:pStyle w:val="BodyText"/>
      </w:pPr>
      <w:r>
        <w:t xml:space="preserve">The threat landscape in Mexico City includes organized crime groups that attempt to infiltrate urban networks. Military officers play a crucial role in intelligence gathering and disrupting these criminal structures. However, the close proximity of military units to residential areas requires strict adherence to rules of engagement. This aspect highlights the need for precision and discipline, distinguishing professional officers from their historical counterparts who may have operated with less oversight.</w:t>
      </w:r>
    </w:p>
    <w:bookmarkEnd w:id="25"/>
    <w:bookmarkStart w:id="26" w:name="X22ea959109710aab4e57c1c2d60eef8e7f37ff1"/>
    <w:p>
      <w:pPr>
        <w:pStyle w:val="Heading3"/>
      </w:pPr>
      <w:r>
        <w:t xml:space="preserve">Slide 5: Civil-Military Relations and Public Perception</w:t>
      </w:r>
    </w:p>
    <w:p>
      <w:pPr>
        <w:pStyle w:val="FirstParagraph"/>
      </w:pPr>
      <w:r>
        <w:t xml:space="preserve">A critical aspect of serving as a military officer in Mexico City is managing public perception. The population is highly educated and politically aware. Trust between the military and the citizenry is not guaranteed; it must be earned through transparency, respect for human rights, and effective service.</w:t>
      </w:r>
    </w:p>
    <w:p>
      <w:pPr>
        <w:pStyle w:val="BodyText"/>
      </w:pPr>
      <w:r>
        <w:t xml:space="preserve">Officers act as ambassadors of the institution. Their conduct on the street, their interaction with community leaders, and their response to public inquiries significantly impact national trust levels. Seminar participants should note that soft skills—communication, empathy, and cultural competence—are now as important as tactical prowess in Mexico City. Building bridges with local communities helps de-escalate tensions and fosters cooperation in security efforts.</w:t>
      </w:r>
    </w:p>
    <w:bookmarkEnd w:id="26"/>
    <w:bookmarkStart w:id="27" w:name="Xf573b0761362e687faf5db90303de3d74fe49ce"/>
    <w:p>
      <w:pPr>
        <w:pStyle w:val="Heading3"/>
      </w:pPr>
      <w:r>
        <w:t xml:space="preserve">Slide 6: Human Rights and Ethical Leadership</w:t>
      </w:r>
    </w:p>
    <w:p>
      <w:pPr>
        <w:pStyle w:val="FirstParagraph"/>
      </w:pPr>
      <w:r>
        <w:t xml:space="preserve">In the modern era, ethical leadership is paramount. Military officers in Mexico are increasingly scrutinized for their adherence to international human rights standards. Any violation of these principles can lead to severe institutional damage and legal repercussions.</w:t>
      </w:r>
    </w:p>
    <w:p>
      <w:pPr>
        <w:pStyle w:val="BodyText"/>
      </w:pPr>
      <w:r>
        <w:t xml:space="preserve">Training programs in Mexico City emphasize legal frameworks, accountability, and the protection of civilians. Officers must make split-second decisions that respect the rule of law. This seminar underscores that ethical integrity is not optional; it is a core component of professional military competence. Failure to uphold these standards undermines national stability and democratic values.</w:t>
      </w:r>
    </w:p>
    <w:bookmarkEnd w:id="27"/>
    <w:bookmarkStart w:id="28" w:name="slide-7-technology-and-modernization"/>
    <w:p>
      <w:pPr>
        <w:pStyle w:val="Heading3"/>
      </w:pPr>
      <w:r>
        <w:t xml:space="preserve">Slide 7: Technology and Modernization</w:t>
      </w:r>
    </w:p>
    <w:p>
      <w:pPr>
        <w:pStyle w:val="FirstParagraph"/>
      </w:pPr>
      <w:r>
        <w:t xml:space="preserve">The modern military officer must be tech-savvy. In Mexico City, surveillance technologies, cyber-defense capabilities, and data analytics tools are integral to operations. Officers are expected to leverage technology for situational awareness and strategic planning.</w:t>
      </w:r>
    </w:p>
    <w:p>
      <w:pPr>
        <w:pStyle w:val="BodyText"/>
      </w:pPr>
      <w:r>
        <w:t xml:space="preserve">This includes monitoring digital threats from organized crime and utilizing advanced communication networks during joint operations with federal agencies. Continuous education in technological applications ensures that officers remain effective in a rapidly changing security environment. The integration of AI and big data into command structures represents the next frontier for military professionalism in the capital.</w:t>
      </w:r>
    </w:p>
    <w:bookmarkEnd w:id="28"/>
    <w:bookmarkStart w:id="29" w:name="slide-8-future-outlook-and-conclusion"/>
    <w:p>
      <w:pPr>
        <w:pStyle w:val="Heading3"/>
      </w:pPr>
      <w:r>
        <w:t xml:space="preserve">Slide 8: Future Outlook and Conclusion</w:t>
      </w:r>
    </w:p>
    <w:p>
      <w:pPr>
        <w:pStyle w:val="FirstParagraph"/>
      </w:pPr>
      <w:r>
        <w:t xml:space="preserve">The future of the military officer in Mexico City will be shaped by ongoing reforms, technological advancements, and evolving societal expectations. There is a push for greater civilian oversight and professionalization within the armed forces.</w:t>
      </w:r>
    </w:p>
    <w:p>
      <w:pPr>
        <w:pStyle w:val="BodyText"/>
      </w:pPr>
      <w:r>
        <w:t xml:space="preserve">In conclusion, being a military officer in this region requires resilience, ethical fortitude, and adaptability. As we move forward, the focus must remain on serving the nation with honor while protecting its democratic institutions and citizens. The seminar ends with a call to action for all personnel to embrace these challenges as opportunities for growth and strengthening national security in Mexico City.</w:t>
      </w:r>
    </w:p>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Military Officer in Mexico City</dc:title>
  <dc:creator/>
  <dc:language>en</dc:language>
  <cp:keywords/>
  <dcterms:created xsi:type="dcterms:W3CDTF">2026-07-29T23:10:24Z</dcterms:created>
  <dcterms:modified xsi:type="dcterms:W3CDTF">2026-07-29T23:10:24Z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