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1" w:name="seminar-presentation-slides"/>
    <w:p>
      <w:pPr>
        <w:pStyle w:val="Heading1"/>
      </w:pPr>
      <w:r>
        <w:t xml:space="preserve">Seminar Presentation Slides</w:t>
      </w:r>
    </w:p>
    <w:bookmarkStart w:id="20" w:name="X81239d55a7ce8a33f06d0f67de6abe2dab3c3cb"/>
    <w:p>
      <w:pPr>
        <w:pStyle w:val="Heading2"/>
      </w:pPr>
      <w:r>
        <w:t xml:space="preserve">The Role of the Military Officer in Modern Europe: A Case Study from Netherlands Amsterdam</w:t>
      </w:r>
    </w:p>
    <w:p>
      <w:pPr>
        <w:pStyle w:val="FirstParagraph"/>
      </w:pPr>
      <w:r>
        <w:rPr>
          <w:bCs/>
          <w:b/>
        </w:rPr>
        <w:t xml:space="preserve">Presentation Date:</w:t>
      </w:r>
      <w:r>
        <w:t xml:space="preserve"> </w:t>
      </w:r>
      <w:r>
        <w:t xml:space="preserve">October 20, 2023</w:t>
      </w:r>
      <w:r>
        <w:br/>
      </w:r>
      <w:r>
        <w:rPr>
          <w:bCs/>
          <w:b/>
        </w:rPr>
        <w:t xml:space="preserve">Venue:</w:t>
      </w:r>
      <w:r>
        <w:t xml:space="preserve"> </w:t>
      </w:r>
      <w:r>
        <w:t xml:space="preserve">International Conference Center, Netherlands Amsterdam</w:t>
      </w:r>
      <w:r>
        <w:br/>
      </w:r>
      <w:r>
        <w:rPr>
          <w:bCs/>
          <w:b/>
        </w:rPr>
        <w:t xml:space="preserve">Presenter:</w:t>
      </w:r>
      <w:r>
        <w:t xml:space="preserve"> </w:t>
      </w:r>
      <w:r>
        <w:t xml:space="preserve">Senior Defense Analyst</w:t>
      </w:r>
    </w:p>
    <w:bookmarkEnd w:id="20"/>
    <w:bookmarkEnd w:id="21"/>
    <w:bookmarkStart w:id="22" w:name="agenda"/>
    <w:p>
      <w:pPr>
        <w:pStyle w:val="Heading1"/>
      </w:pPr>
      <w:r>
        <w:t xml:space="preserve">Agenda</w:t>
      </w:r>
    </w:p>
    <w:p>
      <w:pPr>
        <w:numPr>
          <w:ilvl w:val="0"/>
          <w:numId w:val="1001"/>
        </w:numPr>
        <w:pStyle w:val="Compact"/>
      </w:pPr>
      <w:r>
        <w:t xml:space="preserve">Welcome and IntroductionThe Historical Context of Military Officers in the Netherlands</w:t>
      </w:r>
      <w:r>
        <w:br/>
      </w:r>
    </w:p>
    <w:p>
      <w:pPr>
        <w:numPr>
          <w:ilvl w:val="0"/>
          <w:numId w:val="1001"/>
        </w:numPr>
        <w:pStyle w:val="Compact"/>
      </w:pPr>
      <w:r>
        <w:t xml:space="preserve">The Modern Definition of a Military Officer</w:t>
      </w:r>
      <w:r>
        <w:br/>
      </w:r>
    </w:p>
    <w:p>
      <w:pPr>
        <w:pStyle w:val="FirstParagraph"/>
      </w:pPr>
      <w:r>
        <w:br/>
      </w:r>
    </w:p>
    <w:p>
      <w:pPr>
        <w:pStyle w:val="BodyText"/>
      </w:pPr>
      <w:r>
        <w:rPr>
          <w:bCs/>
          <w:b/>
        </w:rPr>
        <w:t xml:space="preserve">Note:</w:t>
      </w:r>
      <w:r>
        <w:t xml:space="preserve">This presentation will focus specifically on the unique cultural, operational, and strategic context provided by being based in Netherlands Amsterdam, while addressing the broader implications for European defense structures.</w:t>
      </w:r>
    </w:p>
    <w:bookmarkEnd w:id="22"/>
    <w:bookmarkStart w:id="23" w:name="welcome-and-introduction"/>
    <w:p>
      <w:pPr>
        <w:pStyle w:val="Heading1"/>
      </w:pPr>
      <w:r>
        <w:t xml:space="preserve">Welcome and Introduction</w:t>
      </w:r>
    </w:p>
    <w:p>
      <w:pPr>
        <w:pStyle w:val="FirstParagraph"/>
      </w:pPr>
      <w:r>
        <w:t xml:space="preserve">Welcome to this comprehensive seminar presentation. Today we delve into the intricate role of the Military Officer within one of Europe’s most stable and strategically vital nations. The Netherlands, with its capital city Amsterdam serving as a global hub for diplomacy and security discussions, provides a unique backdrop for analyzing modern military leadership.</w:t>
      </w:r>
    </w:p>
    <w:p>
      <w:pPr>
        <w:pStyle w:val="BodyText"/>
      </w:pPr>
      <w:r>
        <w:t xml:space="preserve">This document serves as both a slide deck and detailed transcript. Our primary objective is to explore how the traditional attributes of a Military Officer are adapting to meet 21st-century challenges, specifically within the framework of Dutch national defense and international alliances like NATO, which has strong operational ties to regions surrounding Netherlands Amsterdam.</w:t>
      </w:r>
    </w:p>
    <w:bookmarkEnd w:id="23"/>
    <w:bookmarkStart w:id="24" w:name="the-historical-context-the-netherlands"/>
    <w:p>
      <w:pPr>
        <w:pStyle w:val="Heading1"/>
      </w:pPr>
      <w:r>
        <w:t xml:space="preserve">The Historical Context: The Netherlands</w:t>
      </w:r>
    </w:p>
    <w:p>
      <w:pPr>
        <w:pStyle w:val="FirstParagraph"/>
      </w:pPr>
      <w:r>
        <w:t xml:space="preserve">To understand the current state of a Military Officer in the Netherlands, one must look back at centuries of maritime history and neutrality policies. The Royal Netherlands Army and Navy have long been renowned for their discipline and professional ethos.</w:t>
      </w:r>
    </w:p>
    <w:p>
      <w:pPr>
        <w:pStyle w:val="BodyText"/>
      </w:pPr>
      <w:r>
        <w:t xml:space="preserve">Netherlands Amsterdam has historically been a point of convergence for trade and conflict. This geography influenced the development of officers who were not only combatants but also diplomats, navigators, and administrators. The tradition of "Polder Model" consensus-building often reflects in the leadership style expected from Dutch Military Officers—collaborative, pragmatic, and inclusive.</w:t>
      </w:r>
    </w:p>
    <w:bookmarkEnd w:id="24"/>
    <w:bookmarkStart w:id="25" w:name="X07af29eb549398dc233882a360a657ae17f1cfc"/>
    <w:p>
      <w:pPr>
        <w:pStyle w:val="Heading1"/>
      </w:pPr>
      <w:r>
        <w:t xml:space="preserve">The Modern Definition of a Military Officer</w:t>
      </w:r>
    </w:p>
    <w:p>
      <w:pPr>
        <w:pStyle w:val="FirstParagraph"/>
      </w:pPr>
      <w:r>
        <w:t xml:space="preserve">In contemporary times, the definition of a Military Officer has evolved significantly. It is no longer sufficient to possess tactical prowess alone. Today’s officers in the Netherlands Amsterdam are expected to be:</w:t>
      </w:r>
    </w:p>
    <w:p>
      <w:pPr>
        <w:numPr>
          <w:ilvl w:val="0"/>
          <w:numId w:val="1002"/>
        </w:numPr>
        <w:pStyle w:val="Compact"/>
      </w:pPr>
      <w:r>
        <w:rPr>
          <w:bCs/>
          <w:b/>
        </w:rPr>
        <w:t xml:space="preserve">Digital Literates:</w:t>
      </w:r>
      <w:r>
        <w:t xml:space="preserve"> </w:t>
      </w:r>
      <w:r>
        <w:t xml:space="preserve">Capable of managing cyber-defense and information warfare.</w:t>
      </w:r>
    </w:p>
    <w:p>
      <w:pPr>
        <w:numPr>
          <w:ilvl w:val="0"/>
          <w:numId w:val="1002"/>
        </w:numPr>
        <w:pStyle w:val="Compact"/>
      </w:pPr>
      <w:r>
        <w:rPr>
          <w:bCs/>
          <w:b/>
        </w:rPr>
        <w:t xml:space="preserve">Cultural Ambassadors:</w:t>
      </w:r>
      <w:r>
        <w:t xml:space="preserve"> </w:t>
      </w:r>
      <w:r>
        <w:t xml:space="preserve">Given the international nature of Netherlands Amsterdam, officers frequently engage with diverse coalition partners.</w:t>
      </w:r>
    </w:p>
    <w:p>
      <w:pPr>
        <w:pStyle w:val="FirstParagraph"/>
      </w:pPr>
      <w:r>
        <w:br/>
      </w:r>
    </w:p>
    <w:p>
      <w:pPr>
        <w:pStyle w:val="BodyText"/>
      </w:pPr>
      <w:r>
        <w:t xml:space="preserve">This multifaceted role requires rigorous training at institutions such as the Royal Military Academy Breda, but their operational deployment often centers around key nodes like Netherlands Amsterdam due to its strategic port and diplomatic infrastructure.</w:t>
      </w:r>
    </w:p>
    <w:bookmarkEnd w:id="25"/>
    <w:bookmarkStart w:id="26" w:name="Xf5ba1dd171c394b13600adaa765e41507c391f3"/>
    <w:p>
      <w:pPr>
        <w:pStyle w:val="Heading1"/>
      </w:pPr>
      <w:r>
        <w:t xml:space="preserve">The Strategic Importance of Netherlands Amsterdam</w:t>
      </w:r>
    </w:p>
    <w:p>
      <w:pPr>
        <w:pStyle w:val="FirstParagraph"/>
      </w:pPr>
      <w:r>
        <w:t xml:space="preserve">Netherlands Amsterdam is not merely a city; it is a critical logistical and political hub. For any Military Officer assigned or operating within this region, the environment presents distinct challenges.</w:t>
      </w:r>
    </w:p>
    <w:p>
      <w:pPr>
        <w:numPr>
          <w:ilvl w:val="0"/>
          <w:numId w:val="1003"/>
        </w:numPr>
        <w:pStyle w:val="Compact"/>
      </w:pPr>
      <w:r>
        <w:rPr>
          <w:bCs/>
          <w:b/>
        </w:rPr>
        <w:t xml:space="preserve">Diplomatic Density:</w:t>
      </w:r>
      <w:r>
        <w:t xml:space="preserve"> </w:t>
      </w:r>
      <w:r>
        <w:t xml:space="preserve">Numerous international organizations are headquartered here. An officer must navigate complex legal and diplomatic waters.</w:t>
      </w:r>
    </w:p>
    <w:p>
      <w:pPr>
        <w:numPr>
          <w:ilvl w:val="0"/>
          <w:numId w:val="1003"/>
        </w:numPr>
        <w:pStyle w:val="Compact"/>
      </w:pPr>
      <w:r>
        <w:rPr>
          <w:bCs/>
          <w:b/>
        </w:rPr>
        <w:t xml:space="preserve">Cyber Security Hub:</w:t>
      </w:r>
      <w:r>
        <w:t xml:space="preserve"> </w:t>
      </w:r>
      <w:r>
        <w:t xml:space="preserve">The tech-forward nature of the region means that digital threats are prevalent, requiring officers to collaborate closely with civilian cybersecurity experts.</w:t>
      </w:r>
    </w:p>
    <w:p>
      <w:pPr>
        <w:pStyle w:val="FirstParagraph"/>
      </w:pPr>
      <w:r>
        <w:br/>
      </w:r>
    </w:p>
    <w:p>
      <w:pPr>
        <w:pStyle w:val="BodyText"/>
      </w:pPr>
      <w:r>
        <w:t xml:space="preserve">Therefore, the modern Military Officer in this context acts as a bridge between military necessity and civil stability.</w:t>
      </w:r>
    </w:p>
    <w:bookmarkEnd w:id="26"/>
    <w:bookmarkStart w:id="27" w:name="ethical-leadership-and-core-values"/>
    <w:p>
      <w:pPr>
        <w:pStyle w:val="Heading1"/>
      </w:pPr>
      <w:r>
        <w:t xml:space="preserve">Ethical Leadership and Core Values</w:t>
      </w:r>
    </w:p>
    <w:p>
      <w:pPr>
        <w:pStyle w:val="FirstParagraph"/>
      </w:pPr>
      <w:r>
        <w:t xml:space="preserve">The Netherlands places a high premium on human rights, rule of law, and ethical conduct. These values are deeply ingrained in the training of every Military Officer.</w:t>
      </w:r>
    </w:p>
    <w:p>
      <w:pPr>
        <w:pStyle w:val="BodyText"/>
      </w:pPr>
      <w:r>
        <w:t xml:space="preserve">In seminars held in Netherlands Amsterdam, attendees frequently discuss how these values apply to modern peacekeeping missions. The concept of "Responsible Command" is paramount. Officers are taught that their authority is derived not just from rank, but from their moral integrity and ability to protect vulnerable populations.</w:t>
      </w:r>
    </w:p>
    <w:p>
      <w:pPr>
        <w:pStyle w:val="BodyText"/>
      </w:pPr>
      <w:r>
        <w:t xml:space="preserve">This ethical framework ensures that Military Officers remain trusted figures in society, a crucial aspect for maintaining public support in democratic nations like the Netherlands.</w:t>
      </w:r>
    </w:p>
    <w:bookmarkEnd w:id="27"/>
    <w:bookmarkStart w:id="28" w:name="cyber-and-hybrid-warfare-challenges"/>
    <w:p>
      <w:pPr>
        <w:pStyle w:val="Heading1"/>
      </w:pPr>
      <w:r>
        <w:t xml:space="preserve">Cyber and Hybrid Warfare Challenges</w:t>
      </w:r>
    </w:p>
    <w:p>
      <w:pPr>
        <w:pStyle w:val="FirstParagraph"/>
      </w:pPr>
      <w:r>
        <w:t xml:space="preserve">The battlefield of today is not limited to physical terrain. For Military Officers based in or near Netherlands Amsterdam, the digital domain is equally critical.</w:t>
      </w:r>
    </w:p>
    <w:p>
      <w:pPr>
        <w:numPr>
          <w:ilvl w:val="0"/>
          <w:numId w:val="1004"/>
        </w:numPr>
        <w:pStyle w:val="Compact"/>
      </w:pPr>
      <w:r>
        <w:rPr>
          <w:bCs/>
          <w:b/>
        </w:rPr>
        <w:t xml:space="preserve">Information Operations:</w:t>
      </w:r>
      <w:r>
        <w:t xml:space="preserve"> </w:t>
      </w:r>
      <w:r>
        <w:t xml:space="preserve">Combating disinformation campaigns that threaten social cohesion.</w:t>
      </w:r>
    </w:p>
    <w:p>
      <w:pPr>
        <w:numPr>
          <w:ilvl w:val="0"/>
          <w:numId w:val="1004"/>
        </w:numPr>
        <w:pStyle w:val="Compact"/>
      </w:pPr>
      <w:r>
        <w:rPr>
          <w:bCs/>
          <w:b/>
        </w:rPr>
        <w:t xml:space="preserve">Infrastructure Protection:</w:t>
      </w:r>
      <w:r>
        <w:t xml:space="preserve"> </w:t>
      </w:r>
      <w:r>
        <w:t xml:space="preserve">Safeguarding the vital port and airport infrastructure located in the Netherlands Amsterdam area from cyber-attacks.</w:t>
      </w:r>
    </w:p>
    <w:p>
      <w:pPr>
        <w:pStyle w:val="FirstParagraph"/>
      </w:pPr>
      <w:r>
        <w:br/>
      </w:r>
    </w:p>
    <w:bookmarkEnd w:id="28"/>
    <w:bookmarkStart w:id="29" w:name="international-cooperation-and-nato"/>
    <w:p>
      <w:pPr>
        <w:pStyle w:val="Heading1"/>
      </w:pPr>
      <w:r>
        <w:t xml:space="preserve">International Cooperation and NATO</w:t>
      </w:r>
    </w:p>
    <w:p>
      <w:pPr>
        <w:pStyle w:val="FirstParagraph"/>
      </w:pPr>
      <w:r>
        <w:t xml:space="preserve">The Netherlands is a founding member of NATO, and its capital, Netherlands Amsterdam, hosts numerous allied liaison offices. Military Officers from the Dutch forces frequently serve in joint commands.</w:t>
      </w:r>
    </w:p>
    <w:p>
      <w:pPr>
        <w:pStyle w:val="BodyText"/>
      </w:pPr>
      <w:r>
        <w:t xml:space="preserve">This international exposure requires officers to be fluent not only in multiple languages but also in the nuances of multinational military procedures. The ability to integrate seamlessly with coalition partners is a key performance indicator for senior officers.</w:t>
      </w:r>
    </w:p>
    <w:p>
      <w:pPr>
        <w:pStyle w:val="BodyText"/>
      </w:pPr>
      <w:r>
        <w:t xml:space="preserve">Seminars focusing on this aspect highlight success stories where Dutch Military Officers facilitated critical cooperation during crises, demonstrating the value of adaptive leadership.</w:t>
      </w:r>
    </w:p>
    <w:bookmarkEnd w:id="29"/>
    <w:bookmarkStart w:id="30" w:name="civil-military-relations"/>
    <w:p>
      <w:pPr>
        <w:pStyle w:val="Heading1"/>
      </w:pPr>
      <w:r>
        <w:t xml:space="preserve">Civil-Military Relations</w:t>
      </w:r>
    </w:p>
    <w:p>
      <w:pPr>
        <w:pStyle w:val="FirstParagraph"/>
      </w:pPr>
      <w:r>
        <w:t xml:space="preserve">In democratic societies, the relationship between the military and civilians is delicate. In Netherlands Amsterdam, this relationship is particularly visible due to the high visibility of defense activities.</w:t>
      </w:r>
    </w:p>
    <w:p>
      <w:pPr>
        <w:pStyle w:val="BodyText"/>
      </w:pPr>
      <w:r>
        <w:t xml:space="preserve">Military Officers are expected to engage openly with the public, media, and local government. Transparency is key. When incidents occur or policies change, clear communication from officers helps maintain public trust.</w:t>
      </w:r>
    </w:p>
    <w:p>
      <w:pPr>
        <w:pStyle w:val="BodyText"/>
      </w:pPr>
      <w:r>
        <w:t xml:space="preserve">This aspect of the role is often underestimated but is vital for societal resilience. A Military Officer who cannot communicate effectively with civilians fails in a key dimension of their duty to serve the nation.</w:t>
      </w:r>
    </w:p>
    <w:bookmarkEnd w:id="30"/>
    <w:bookmarkStart w:id="31" w:name="the-future-ai-and-autonomous-systems"/>
    <w:p>
      <w:pPr>
        <w:pStyle w:val="Heading1"/>
      </w:pPr>
      <w:r>
        <w:t xml:space="preserve">The Future: AI and Autonomous Systems</w:t>
      </w:r>
    </w:p>
    <w:p>
      <w:pPr>
        <w:pStyle w:val="FirstParagraph"/>
      </w:pPr>
      <w:r>
        <w:t xml:space="preserve">Looking ahead, the role of the Military Officer will be increasingly shaped by Artificial Intelligence (AI) and autonomous systems. The Netherlands is a leader in ethical AI research.</w:t>
      </w:r>
    </w:p>
    <w:p>
      <w:pPr>
        <w:pStyle w:val="BodyText"/>
      </w:pPr>
      <w:r>
        <w:t xml:space="preserve">Military Officers must understand these technologies to utilize them effectively while adhering to ethical guidelines. Decision-making assistance tools are becoming commonplace, but the "human in the loop" remains essential for moral accountability.</w:t>
      </w:r>
    </w:p>
    <w:p>
      <w:pPr>
        <w:pStyle w:val="BodyText"/>
      </w:pPr>
      <w:r>
        <w:t xml:space="preserve">Seminar participants from Netherlands Amsterdam often debate the implications of AI on command structures, emphasizing that technology should augment, not replace, human judgment and empathy.</w:t>
      </w:r>
    </w:p>
    <w:bookmarkEnd w:id="31"/>
    <w:bookmarkStart w:id="32" w:name="conclusion"/>
    <w:p>
      <w:pPr>
        <w:pStyle w:val="Heading1"/>
      </w:pPr>
      <w:r>
        <w:t xml:space="preserve">Conclusion</w:t>
      </w:r>
    </w:p>
    <w:p>
      <w:pPr>
        <w:pStyle w:val="FirstParagraph"/>
      </w:pPr>
      <w:r>
        <w:t xml:space="preserve">The role of the Military Officer is dynamic and demanding. In the specific context of Netherlands Amsterdam, it demands a unique blend of diplomatic skill, technological competence, and ethical fortitude.</w:t>
      </w:r>
    </w:p>
    <w:p>
      <w:pPr>
        <w:pStyle w:val="BodyText"/>
      </w:pPr>
      <w:r>
        <w:t xml:space="preserve">This presentation has highlighted that being a Military Officer today is about more than leading troops in battle; it involves leading through complexity in an interconnected world. The lessons learned from the Dutch experience offer valuable insights for other nations facing similar challenges.</w:t>
      </w:r>
    </w:p>
    <w:p>
      <w:pPr>
        <w:pStyle w:val="BodyText"/>
      </w:pPr>
      <w:r>
        <w:t xml:space="preserve">We trust that this Seminar Presentation Slides document provides a robust framework for understanding these critical aspects of modern military service.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Netherlands Amsterdam</dc:title>
  <dc:creator/>
  <dc:language>en</dc:language>
  <cp:keywords/>
  <dcterms:created xsi:type="dcterms:W3CDTF">2026-07-29T21:30:19Z</dcterms:created>
  <dcterms:modified xsi:type="dcterms:W3CDTF">2026-07-29T21:30:19Z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