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ef1c0534e182b0fcb05582f4041bdb4d3bad033"/>
    <w:p>
      <w:pPr>
        <w:pStyle w:val="Heading1"/>
      </w:pPr>
      <w:r>
        <w:t xml:space="preserve">Seminar Presentation Slides: The Modern Military Officer in New Zealand Wellington</w:t>
      </w:r>
    </w:p>
    <w:p>
      <w:pPr>
        <w:pStyle w:val="FirstParagraph"/>
      </w:pPr>
      <w:r>
        <w:rPr>
          <w:bCs/>
          <w:b/>
        </w:rPr>
        <w:t xml:space="preserve">Welcome to this comprehensive seminar presentation.</w:t>
      </w:r>
    </w:p>
    <w:bookmarkStart w:id="20" w:name="X9c62e558b0abf231b9f23684c82985718c82d8a"/>
    <w:p>
      <w:pPr>
        <w:pStyle w:val="Heading2"/>
      </w:pPr>
      <w:r>
        <w:t xml:space="preserve">Introduction to Seminar Presentation Slides Format</w:t>
      </w:r>
    </w:p>
    <w:p>
      <w:pPr>
        <w:pStyle w:val="FirstParagraph"/>
      </w:pPr>
      <w:r>
        <w:t xml:space="preserve">The purpose of this seminar presentation slides document is to provide an in-depth analysis of the role, responsibilities, and evolving nature of the military officer within the specific geopolitical and cultural context of New Zealand Wellington. As we proceed through these pages, it is essential to recognize that military leadership is not merely a function of rank or authority but a complex interplay between strategic foresight, ethical grounding, and community engagement. This document will dissect these layers systematically.</w:t>
      </w:r>
    </w:p>
    <w:p>
      <w:pPr>
        <w:pStyle w:val="BodyText"/>
      </w:pPr>
      <w:r>
        <w:t xml:space="preserve">By adopting the structured format of seminar presentation slides, we ensure that every argument presented is distinct yet connected to the overarching theme. This approach allows for a clear dissemination of information regarding how military officers operate within the capital city's unique environment.</w:t>
      </w:r>
    </w:p>
    <w:bookmarkEnd w:id="20"/>
    <w:bookmarkEnd w:id="21"/>
    <w:bookmarkStart w:id="24" w:name="Xb3a2db9f7348372917499e01735364a169f82a3"/>
    <w:p>
      <w:pPr>
        <w:pStyle w:val="Heading1"/>
      </w:pPr>
      <w:r>
        <w:t xml:space="preserve">The Strategic Context: New Zealand Wellington</w:t>
      </w:r>
    </w:p>
    <w:bookmarkStart w:id="22" w:name="a-hub-of-defense-and-diplomacy"/>
    <w:p>
      <w:pPr>
        <w:pStyle w:val="Heading2"/>
      </w:pPr>
      <w:r>
        <w:t xml:space="preserve">A Hub of Defense and Diplomacy</w:t>
      </w:r>
    </w:p>
    <w:p>
      <w:pPr>
        <w:pStyle w:val="FirstParagraph"/>
      </w:pPr>
      <w:r>
        <w:t xml:space="preserve">New Zealand Wellington serves as a critical nexus for national defense operations in the Pacific region. As the capital, it houses key government institutions, including Ministry of Defence headquarters and joint operational commands located within close proximity to Lambton Quay. This geographic positioning makes New Zealand Wellington not just a political center but a central nervous system for military planning and strategic decision-making.</w:t>
      </w:r>
    </w:p>
    <w:p>
      <w:pPr>
        <w:pStyle w:val="BodyText"/>
      </w:pPr>
      <w:r>
        <w:t xml:space="preserve">The landscape of New Zealand Wellington is distinct; it is characterized by its compact urban density, surrounded by harbor waters and rolling hills. For the military officer, this environment dictates a specific style of engagement. Unlike officers stationed in remote outposts or large overseas bases, the military officer in New Zealand Wellington operates at the heart of civil-military relations.</w:t>
      </w:r>
    </w:p>
    <w:bookmarkEnd w:id="22"/>
    <w:bookmarkStart w:id="23" w:name="the-proximity-to-civil-authority"/>
    <w:p>
      <w:pPr>
        <w:pStyle w:val="Heading2"/>
      </w:pPr>
      <w:r>
        <w:t xml:space="preserve">The Proximity to Civil Authority</w:t>
      </w:r>
    </w:p>
    <w:p>
      <w:pPr>
        <w:pStyle w:val="FirstParagraph"/>
      </w:pPr>
      <w:r>
        <w:t xml:space="preserve">In New Zealand Wellington, the interaction between military leadership and civilian governance is constant. Military officers frequently engage with ministers, parliamentarians, and policy advisors. This proximity necessitates a high level of diplomatic skill alongside tactical expertise. The officer must navigate the delicate balance between providing objective military advice to civilian leaders while respecting democratic processes.</w:t>
      </w:r>
    </w:p>
    <w:bookmarkEnd w:id="23"/>
    <w:bookmarkEnd w:id="24"/>
    <w:bookmarkStart w:id="26" w:name="Xdb8f2b6f3f86b8a0d1ceaee54ae61880f37c701"/>
    <w:p>
      <w:pPr>
        <w:pStyle w:val="Heading1"/>
      </w:pPr>
      <w:r>
        <w:t xml:space="preserve">The Role and Responsibilities of the Military Officer</w:t>
      </w:r>
    </w:p>
    <w:bookmarkStart w:id="25" w:name="beyond-tactical-command"/>
    <w:p>
      <w:pPr>
        <w:pStyle w:val="Heading2"/>
      </w:pPr>
      <w:r>
        <w:t xml:space="preserve">Beyond Tactical Command</w:t>
      </w:r>
    </w:p>
    <w:p>
      <w:pPr>
        <w:pStyle w:val="FirstParagraph"/>
      </w:pPr>
      <w:r>
        <w:t xml:space="preserve">The definition of a military officer has expanded significantly in recent decades. It is no longer sufficient to excel solely in battlefield maneuvers or weapon systems management. Today, the military officer must also be an administrator, a mentor, and a public relations ambassador for New Zealand's defense forces.</w:t>
      </w:r>
    </w:p>
    <w:p>
      <w:pPr>
        <w:numPr>
          <w:ilvl w:val="0"/>
          <w:numId w:val="1001"/>
        </w:numPr>
        <w:pStyle w:val="Compact"/>
      </w:pPr>
      <w:r>
        <w:rPr>
          <w:bCs/>
          <w:b/>
        </w:rPr>
        <w:t xml:space="preserve">Tactical Excellence:</w:t>
      </w:r>
      <w:r>
        <w:t xml:space="preserve"> </w:t>
      </w:r>
      <w:r>
        <w:t xml:space="preserve">The foundational requirement remains combat readiness and tactical proficiency across land, sea, and air domains.</w:t>
      </w:r>
    </w:p>
    <w:p>
      <w:pPr>
        <w:numPr>
          <w:ilvl w:val="0"/>
          <w:numId w:val="1001"/>
        </w:numPr>
        <w:pStyle w:val="Compact"/>
      </w:pPr>
      <w:r>
        <w:rPr>
          <w:bCs/>
          <w:b/>
        </w:rPr>
        <w:t xml:space="preserve">Civil-Military Engagement:</w:t>
      </w:r>
      <w:r>
        <w:t xml:space="preserve"> </w:t>
      </w:r>
      <w:r>
        <w:t xml:space="preserve">Given that we are discussing the military officer in New Zealand Wellington, their ability to communicate effectively with local communities is paramount. They often represent the Armed Forces at public events, fostering trust between the uniformed personnel and civilians.</w:t>
      </w:r>
    </w:p>
    <w:p>
      <w:pPr>
        <w:numPr>
          <w:ilvl w:val="0"/>
          <w:numId w:val="1001"/>
        </w:numPr>
        <w:pStyle w:val="Compact"/>
      </w:pPr>
      <w:r>
        <w:rPr>
          <w:bCs/>
          <w:b/>
        </w:rPr>
        <w:t xml:space="preserve">Ethical Leadership:</w:t>
      </w:r>
      <w:r>
        <w:t xml:space="preserve"> </w:t>
      </w:r>
      <w:r>
        <w:t xml:space="preserve">The military officer serves as a moral compass within their unit. Upholding values of integrity and respect is critical, especially when operating in close quarters with the general public in an urban setting like New Zealand Wellington.</w:t>
      </w:r>
    </w:p>
    <w:p>
      <w:pPr>
        <w:pStyle w:val="FirstParagraph"/>
      </w:pPr>
      <w:r>
        <w:t xml:space="preserve">This multifaceted role requires continuous professional development. Military officers must adapt to technological advancements while maintaining the human element of command.</w:t>
      </w:r>
    </w:p>
    <w:bookmarkEnd w:id="25"/>
    <w:bookmarkEnd w:id="26"/>
    <w:bookmarkStart w:id="29" w:name="X9dcea5f1c697d6e50c7eb10f3c393d95aa132a9"/>
    <w:p>
      <w:pPr>
        <w:pStyle w:val="Heading1"/>
      </w:pPr>
      <w:r>
        <w:t xml:space="preserve">The Unique Environment of New Zealand Wellington</w:t>
      </w:r>
    </w:p>
    <w:bookmarkStart w:id="27" w:name="cultural-integration-and-māori-relations"/>
    <w:p>
      <w:pPr>
        <w:pStyle w:val="Heading2"/>
      </w:pPr>
      <w:r>
        <w:t xml:space="preserve">Cultural Integration and Māori Relations</w:t>
      </w:r>
    </w:p>
    <w:p>
      <w:pPr>
        <w:pStyle w:val="FirstParagraph"/>
      </w:pPr>
      <w:r>
        <w:t xml:space="preserve">New Zealand Wellington is deeply rooted in indigenous culture. The military officer operating here must possess a nuanced understanding of Te Ao Māori (the Māori world). Engaging with iwi (tribes) and understanding tikanga (customs) is not optional; it is essential for effective community relations and operational success.</w:t>
      </w:r>
    </w:p>
    <w:p>
      <w:pPr>
        <w:pStyle w:val="BodyText"/>
      </w:pPr>
      <w:r>
        <w:t xml:space="preserve">The presence of significant Maori populations within New Zealand Wellington means that military officers must be culturally competent. This involves recognizing the importance of whakapapa (genealogy) and mana (status/prestige). When conducting operations or community outreach, sensitivity to these cultural protocols enhances the reputation of the military officer and strengthens bonds with local stakeholders.</w:t>
      </w:r>
    </w:p>
    <w:bookmarkEnd w:id="27"/>
    <w:bookmarkStart w:id="28" w:name="natural-hazards-and-disaster-response"/>
    <w:p>
      <w:pPr>
        <w:pStyle w:val="Heading2"/>
      </w:pPr>
      <w:r>
        <w:t xml:space="preserve">Natural Hazards and Disaster Response</w:t>
      </w:r>
    </w:p>
    <w:p>
      <w:pPr>
        <w:pStyle w:val="FirstParagraph"/>
      </w:pPr>
      <w:r>
        <w:t xml:space="preserve">New Zealand Wellington is situated in a seismically active zone. Consequently, disaster response is a major component of the military officer's workload. Whether facing earthquakes, tsunamis, or severe weather events, military personnel are often the first responders alongside emergency services.</w:t>
      </w:r>
    </w:p>
    <w:p>
      <w:pPr>
        <w:pStyle w:val="BodyText"/>
      </w:pPr>
      <w:r>
        <w:t xml:space="preserve">This requires rapid deployment capabilities and logistical agility. The seminar presentation slides highlight that in New Zealand Wellington, the line between traditional warfare operations and humanitarian assistance is often blurred. Military officers must be prepared to transition instantly from high-intensity tactical scenarios to complex rescue operations.</w:t>
      </w:r>
    </w:p>
    <w:bookmarkEnd w:id="28"/>
    <w:bookmarkEnd w:id="29"/>
    <w:bookmarkStart w:id="32" w:name="X1447d7b6bad6506dfe57a6e642402e2f887cc21"/>
    <w:p>
      <w:pPr>
        <w:pStyle w:val="Heading1"/>
      </w:pPr>
      <w:r>
        <w:t xml:space="preserve">Evolving Challenges for the Modern Military Officer</w:t>
      </w:r>
    </w:p>
    <w:bookmarkStart w:id="30" w:name="cyber-warfare-and-information-dominance"/>
    <w:p>
      <w:pPr>
        <w:pStyle w:val="Heading2"/>
      </w:pPr>
      <w:r>
        <w:t xml:space="preserve">Cyber Warfare and Information Dominance</w:t>
      </w:r>
    </w:p>
    <w:p>
      <w:pPr>
        <w:pStyle w:val="FirstParagraph"/>
      </w:pPr>
      <w:r>
        <w:t xml:space="preserve">In the twenty-first century, warfare extends beyond physical borders. The military officer must understand cyber threats that target national infrastructure. New Zealand Wellington hosts critical digital infrastructure; therefore, protecting these assets is a priority for intelligence-led officers.</w:t>
      </w:r>
    </w:p>
    <w:p>
      <w:pPr>
        <w:pStyle w:val="BodyText"/>
      </w:pPr>
      <w:r>
        <w:t xml:space="preserve">Military officers are increasingly tasked with monitoring misinformation campaigns and protecting democratic processes from external interference. This requires technical literacy and the ability to analyze information flows rapidly.</w:t>
      </w:r>
    </w:p>
    <w:bookmarkEnd w:id="30"/>
    <w:bookmarkStart w:id="31" w:name="diplomacy-in-the-pacific"/>
    <w:p>
      <w:pPr>
        <w:pStyle w:val="Heading2"/>
      </w:pPr>
      <w:r>
        <w:t xml:space="preserve">Diplomacy in the Pacific</w:t>
      </w:r>
    </w:p>
    <w:p>
      <w:pPr>
        <w:pStyle w:val="FirstParagraph"/>
      </w:pPr>
      <w:r>
        <w:t xml:space="preserve">New Zealand Wellington acts as a gateway to the broader Pacific Islands region. Military officers frequently participate in regional security partnerships. They must act as ambassadors of peace and stability, engaging with neighboring nations through joint exercises and training programs.</w:t>
      </w:r>
    </w:p>
    <w:bookmarkEnd w:id="31"/>
    <w:bookmarkEnd w:id="32"/>
    <w:bookmarkStart w:id="34" w:name="professional-development-and-education"/>
    <w:p>
      <w:pPr>
        <w:pStyle w:val="Heading1"/>
      </w:pPr>
      <w:r>
        <w:t xml:space="preserve">Professional Development and Education</w:t>
      </w:r>
    </w:p>
    <w:bookmarkStart w:id="33" w:name="X18fc3e24a5edec19616d08bba0f073278f6c9fd"/>
    <w:p>
      <w:pPr>
        <w:pStyle w:val="Heading2"/>
      </w:pPr>
      <w:r>
        <w:t xml:space="preserve">Institutional Training in New Zealand Wellington</w:t>
      </w:r>
    </w:p>
    <w:p>
      <w:pPr>
        <w:pStyle w:val="FirstParagraph"/>
      </w:pPr>
      <w:r>
        <w:t xml:space="preserve">The education of the military officer is heavily supported by institutions within New Zealand Wellington. The Defence Forces Staff College and various professional military education centers located in the capital provide advanced strategic thinking courses.</w:t>
      </w:r>
    </w:p>
    <w:p>
      <w:pPr>
        <w:numPr>
          <w:ilvl w:val="0"/>
          <w:numId w:val="1002"/>
        </w:numPr>
        <w:pStyle w:val="Compact"/>
      </w:pPr>
      <w:r>
        <w:rPr>
          <w:bCs/>
          <w:b/>
        </w:rPr>
        <w:t xml:space="preserve">Strategic Thinking:</w:t>
      </w:r>
      <w:r>
        <w:t xml:space="preserve"> </w:t>
      </w:r>
      <w:r>
        <w:t xml:space="preserve">Officers are taught to think beyond the immediate battlefield, considering long-term geopolitical implications.</w:t>
      </w:r>
    </w:p>
    <w:p>
      <w:pPr>
        <w:numPr>
          <w:ilvl w:val="0"/>
          <w:numId w:val="1002"/>
        </w:numPr>
        <w:pStyle w:val="Compact"/>
      </w:pPr>
      <w:r>
        <w:t xml:space="preserve">Critical Analysis:</w:t>
      </w:r>
    </w:p>
    <w:p>
      <w:pPr>
        <w:pStyle w:val="FirstParagraph"/>
      </w:pPr>
      <w:r>
        <w:t xml:space="preserve">This rigorous training ensures that every military officer is capable of leading in complex environments. It bridges the gap between technical competence and strategic wisdom, preparing officers to serve effectively in New Zealand Wellington and deploy overseas when required.</w:t>
      </w:r>
    </w:p>
    <w:bookmarkEnd w:id="33"/>
    <w:bookmarkEnd w:id="34"/>
    <w:bookmarkStart w:id="37" w:name="the-future-outlook-for-military-officers"/>
    <w:p>
      <w:pPr>
        <w:pStyle w:val="Heading1"/>
      </w:pPr>
      <w:r>
        <w:t xml:space="preserve">The Future Outlook for Military Officers</w:t>
      </w:r>
    </w:p>
    <w:bookmarkStart w:id="35" w:name="sustainability-and-green-defence"/>
    <w:p>
      <w:pPr>
        <w:pStyle w:val="Heading2"/>
      </w:pPr>
      <w:r>
        <w:t xml:space="preserve">Sustainability and Green Defence</w:t>
      </w:r>
    </w:p>
    <w:p>
      <w:pPr>
        <w:pStyle w:val="FirstParagraph"/>
      </w:pPr>
      <w:r>
        <w:t xml:space="preserve">A new challenge facing the modern military officer is environmental sustainability. The Armed Forces are working to reduce their carbon footprint, an initiative that requires leadership at all levels. Military officers in New Zealand Wellington are spearheading efforts to implement green technologies in barracks and operations.</w:t>
      </w:r>
    </w:p>
    <w:bookmarkEnd w:id="35"/>
    <w:bookmarkStart w:id="36" w:name="diversity-and-inclusion"/>
    <w:p>
      <w:pPr>
        <w:pStyle w:val="Heading2"/>
      </w:pPr>
      <w:r>
        <w:t xml:space="preserve">Diversity and Inclusion</w:t>
      </w:r>
    </w:p>
    <w:p>
      <w:pPr>
        <w:pStyle w:val="FirstParagraph"/>
      </w:pPr>
      <w:r>
        <w:t xml:space="preserve">To remain effective, the military must reflect the society it serves. The military officer plays a crucial role in fostering an inclusive culture. Diversity of thought and background enhances problem-solving capabilities. Promoting gender equality, ethnic diversity, and accessibility is a shared responsibility of all ranks.</w:t>
      </w:r>
    </w:p>
    <w:bookmarkEnd w:id="36"/>
    <w:bookmarkEnd w:id="37"/>
    <w:bookmarkStart w:id="39" w:name="conclusion-summary-of-key-points"/>
    <w:p>
      <w:pPr>
        <w:pStyle w:val="Heading1"/>
      </w:pPr>
      <w:r>
        <w:t xml:space="preserve">Conclusion: Summary of Key Points</w:t>
      </w:r>
    </w:p>
    <w:p>
      <w:pPr>
        <w:pStyle w:val="FirstParagraph"/>
      </w:pPr>
      <w:r>
        <w:t xml:space="preserve">In conclusion, this document has explored the multifaceted role of the military officer within the specific context of New Zealand Wellington. We have established that success in this position requires more than just tactical acumen.</w:t>
      </w:r>
    </w:p>
    <w:p>
      <w:pPr>
        <w:numPr>
          <w:ilvl w:val="0"/>
          <w:numId w:val="1003"/>
        </w:numPr>
        <w:pStyle w:val="Compact"/>
      </w:pPr>
      <w:r>
        <w:rPr>
          <w:bCs/>
          <w:b/>
        </w:rPr>
        <w:t xml:space="preserve">Cultural Competence:</w:t>
      </w:r>
      <w:r>
        <w:t xml:space="preserve"> </w:t>
      </w:r>
      <w:r>
        <w:t xml:space="preserve">Understanding and respecting Māori culture is fundamental in New Zealand Wellington.</w:t>
      </w:r>
    </w:p>
    <w:p>
      <w:pPr>
        <w:numPr>
          <w:ilvl w:val="0"/>
          <w:numId w:val="1003"/>
        </w:numPr>
        <w:pStyle w:val="Compact"/>
      </w:pPr>
      <w:r>
        <w:rPr>
          <w:bCs/>
          <w:b/>
        </w:rPr>
        <w:t xml:space="preserve">Diplomatic Engagement:</w:t>
      </w:r>
      <w:r>
        <w:t xml:space="preserve"> </w:t>
      </w:r>
      <w:r>
        <w:t xml:space="preserve">Proximity to government demands strong communication skills and political awareness.</w:t>
      </w:r>
    </w:p>
    <w:p>
      <w:pPr>
        <w:numPr>
          <w:ilvl w:val="0"/>
          <w:numId w:val="1003"/>
        </w:numPr>
        <w:pStyle w:val="Compact"/>
      </w:pPr>
      <w:r>
        <w:rPr>
          <w:bCs/>
          <w:b/>
        </w:rPr>
        <w:t xml:space="preserve">Rapid Response Capability:</w:t>
      </w:r>
      <w:r>
        <w:t xml:space="preserve"> </w:t>
      </w:r>
      <w:r>
        <w:t xml:space="preserve">The threat of natural disasters requires readiness for humanitarian operations.</w:t>
      </w:r>
    </w:p>
    <w:p>
      <w:pPr>
        <w:pStyle w:val="FirstParagraph"/>
      </w:pPr>
      <w:r>
        <w:t xml:space="preserve">The seminar presentation slides format has allowed us to break down these complex issues into manageable segments. As we move forward, it is imperative that the military officer continues to evolve alongside the changing security landscape. New Zealand Wellington will remain a central stage for defense activities, requiring leaders who are adaptable, ethical, and deeply connected to their community.</w:t>
      </w:r>
    </w:p>
    <w:bookmarkStart w:id="38" w:name="final-thoughts"/>
    <w:p>
      <w:pPr>
        <w:pStyle w:val="Heading2"/>
      </w:pPr>
      <w:r>
        <w:t xml:space="preserve">Final Thoughts</w:t>
      </w:r>
    </w:p>
    <w:p>
      <w:pPr>
        <w:pStyle w:val="FirstParagraph"/>
      </w:pPr>
      <w:r>
        <w:t xml:space="preserve">We thank you for your attention to this detailed overview of the military officer's role. We hope this analysis provides valuable insights into the unique challenges and opportunities presented by operating in New Zealand Wellington.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New Zealand Wellington</dc:title>
  <dc:creator/>
  <dc:language>en</dc:language>
  <cp:keywords/>
  <dcterms:created xsi:type="dcterms:W3CDTF">2026-07-30T10:09:56Z</dcterms:created>
  <dcterms:modified xsi:type="dcterms:W3CDTF">2026-07-30T10:09:56Z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