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Seminar Presentation Slides</w:t>
      </w:r>
    </w:p>
    <w:p>
      <w:pPr>
        <w:pStyle w:val="BodyText"/>
      </w:pPr>
      <w:r>
        <w:t xml:space="preserve">The following document outlines a comprehensive seminar presentation designed for an official gathering. This document serves as the textual backbone and visual guide for the presentation slides.</w:t>
      </w:r>
    </w:p>
    <w:bookmarkStart w:id="20" w:name="title-of-presentation"/>
    <w:p>
      <w:pPr>
        <w:pStyle w:val="Heading3"/>
      </w:pPr>
      <w:r>
        <w:t xml:space="preserve">Title of Presentation</w:t>
      </w:r>
    </w:p>
    <w:p>
      <w:pPr>
        <w:pStyle w:val="FirstParagraph"/>
      </w:pPr>
      <w:r>
        <w:rPr>
          <w:bCs/>
          <w:b/>
        </w:rPr>
        <w:t xml:space="preserve">The Modern Military Officer: Leadership, Strategic Vision, and National Security in Saudi Arabia Riyadh</w:t>
      </w:r>
    </w:p>
    <w:p>
      <w:r>
        <w:pict>
          <v:rect style="width:0;height:1.5pt" o:hralign="center" o:hrstd="t" o:hr="t"/>
        </w:pict>
      </w:r>
    </w:p>
    <w:p>
      <w:pPr>
        <w:pStyle w:val="FirstParagraph"/>
      </w:pPr>
      <w:r>
        <w:rPr>
          <w:iCs/>
          <w:i/>
        </w:rPr>
        <w:t xml:space="preserve">Presentation Overview:</w:t>
      </w:r>
    </w:p>
    <w:p>
      <w:pPr>
        <w:pStyle w:val="BodyText"/>
      </w:pPr>
      <w:r>
        <w:t xml:space="preserve">This presentation explores the multifaceted role of the military officer.</w:t>
      </w:r>
    </w:p>
    <w:p>
      <w:pPr>
        <w:pStyle w:val="BodyText"/>
      </w:pPr>
      <w:r>
        <w:t xml:space="preserve">We will analyze how these officers are pivotal to national stability and defense.</w:t>
      </w:r>
    </w:p>
    <w:p>
      <w:pPr>
        <w:pStyle w:val="BodyText"/>
      </w:pPr>
      <w:r>
        <w:t xml:space="preserve">The focus is strictly on the geopolitical context of Saudi Arabia Riyadh, analyzing regional security dynamics and internal development strategies within this key location.</w:t>
      </w:r>
    </w:p>
    <w:bookmarkEnd w:id="20"/>
    <w:bookmarkStart w:id="21" w:name="X84ae76665d7c2b14a325b375f23083cdc1211c8"/>
    <w:p>
      <w:pPr>
        <w:pStyle w:val="Heading3"/>
      </w:pPr>
      <w:r>
        <w:t xml:space="preserve">Introduction to Seminar Presentation Slides Structure</w:t>
      </w:r>
    </w:p>
    <w:p>
      <w:pPr>
        <w:pStyle w:val="FirstParagraph"/>
      </w:pPr>
      <w:r>
        <w:rPr>
          <w:bCs/>
          <w:b/>
        </w:rPr>
        <w:t xml:space="preserve">Purpose:</w:t>
      </w:r>
    </w:p>
    <w:p>
      <w:pPr>
        <w:pStyle w:val="BodyText"/>
      </w:pPr>
      <w:r>
        <w:t xml:space="preserve">To educate military leadership, government officials, and strategic planners on the evolving duties of a modern military officer.</w:t>
      </w:r>
    </w:p>
    <w:p>
      <w:pPr>
        <w:pStyle w:val="BodyText"/>
      </w:pPr>
      <w:r>
        <w:rPr>
          <w:bCs/>
          <w:b/>
        </w:rPr>
        <w:t xml:space="preserve">Audience:</w:t>
      </w:r>
    </w:p>
    <w:p>
      <w:pPr>
        <w:pStyle w:val="BodyText"/>
      </w:pPr>
      <w:r>
        <w:t xml:space="preserve">Saudi Arabian Armed Forces personnel.</w:t>
      </w:r>
    </w:p>
    <w:bookmarkEnd w:id="21"/>
    <w:bookmarkStart w:id="22" w:name="Xde14fec29e7ca9f7f5de84b2bab5b52c9e04d91"/>
    <w:p>
      <w:pPr>
        <w:pStyle w:val="Heading3"/>
      </w:pPr>
      <w:r>
        <w:t xml:space="preserve">The Strategic Importance of Saudi Arabia Riyadh</w:t>
      </w:r>
    </w:p>
    <w:p>
      <w:pPr>
        <w:pStyle w:val="FirstParagraph"/>
      </w:pPr>
      <w:r>
        <w:rPr>
          <w:bCs/>
          <w:b/>
        </w:rPr>
        <w:t xml:space="preserve">Riyadh as the Political and Military Heart:</w:t>
      </w:r>
    </w:p>
    <w:p>
      <w:pPr>
        <w:pStyle w:val="BodyText"/>
      </w:pPr>
      <w:r>
        <w:t xml:space="preserve">Rlyiad serves not only as the capital of Saudi Arabia but also as the central command hub for all military operations in the region. The city's infrastructure supports high-level strategic planning, making it a critical node for intelligence gathering and rapid deployment logistics.</w:t>
      </w:r>
    </w:p>
    <w:p>
      <w:pPr>
        <w:pStyle w:val="BodyText"/>
      </w:pPr>
      <w:r>
        <w:rPr>
          <w:bCs/>
          <w:b/>
        </w:rPr>
        <w:t xml:space="preserve">Vision 2030 Integration:</w:t>
      </w:r>
    </w:p>
    <w:bookmarkEnd w:id="22"/>
    <w:bookmarkStart w:id="23" w:name="Xc81c04112e6fe55724873ba04c0b7789d3e0656"/>
    <w:p>
      <w:pPr>
        <w:pStyle w:val="Heading3"/>
      </w:pPr>
      <w:r>
        <w:t xml:space="preserve">Defining the Role of a Modern Military Officer</w:t>
      </w:r>
    </w:p>
    <w:p>
      <w:pPr>
        <w:pStyle w:val="FirstParagraph"/>
      </w:pPr>
      <w:r>
        <w:rPr>
          <w:bCs/>
          <w:b/>
        </w:rPr>
        <w:t xml:space="preserve">Beyond Combat:</w:t>
      </w:r>
    </w:p>
    <w:p>
      <w:pPr>
        <w:pStyle w:val="BodyText"/>
      </w:pPr>
      <w:r>
        <w:t xml:space="preserve">The contemporary military officer in Saudi Arabia must possess a diverse skill set. While physical readiness and tactical expertise remain foundational, intellectual agility is now paramount.</w:t>
      </w:r>
    </w:p>
    <w:p>
      <w:pPr>
        <w:pStyle w:val="BodyText"/>
      </w:pPr>
      <w:r>
        <w:rPr>
          <w:bCs/>
          <w:b/>
        </w:rPr>
        <w:t xml:space="preserve">Ethical Leadership:</w:t>
      </w:r>
    </w:p>
    <w:bookmarkEnd w:id="23"/>
    <w:bookmarkStart w:id="24" w:name="adaptability-in-a-changing-landscape"/>
    <w:p>
      <w:pPr>
        <w:pStyle w:val="Heading3"/>
      </w:pPr>
      <w:r>
        <w:t xml:space="preserve">Adaptability in a Changing Landscape</w:t>
      </w:r>
    </w:p>
    <w:p>
      <w:pPr>
        <w:pStyle w:val="FirstParagraph"/>
      </w:pPr>
      <w:r>
        <w:t xml:space="preserve">As global conflicts evolve, the role of the military officer has shifted towards asymmetric warfare and cyber defense. In Saudi Arabia Riyadh, officers are increasingly required to understand digital warfare.</w:t>
      </w:r>
    </w:p>
    <w:p>
      <w:pPr>
        <w:pStyle w:val="BodyText"/>
      </w:pPr>
      <w:r>
        <w:rPr>
          <w:bCs/>
          <w:b/>
        </w:rPr>
        <w:t xml:space="preserve">Cybersecurity Initiatives:</w:t>
      </w:r>
    </w:p>
    <w:p>
      <w:pPr>
        <w:pStyle w:val="BodyText"/>
      </w:pPr>
      <w:r>
        <w:t xml:space="preserve">Rlyiad hosts critical telecommunications hubs. Military officers are often tasked with securing these infrastructure assets against cyber threats, requiring specialized training and continuous education in information technology.</w:t>
      </w:r>
    </w:p>
    <w:p>
      <w:pPr>
        <w:pStyle w:val="BodyText"/>
      </w:pPr>
      <w:r>
        <w:rPr>
          <w:bCs/>
          <w:b/>
        </w:rPr>
        <w:t xml:space="preserve">Intelligence Operations:</w:t>
      </w:r>
    </w:p>
    <w:bookmarkEnd w:id="24"/>
    <w:bookmarkStart w:id="25" w:name="ensuring-regional-stability"/>
    <w:p>
      <w:pPr>
        <w:pStyle w:val="Heading3"/>
      </w:pPr>
      <w:r>
        <w:t xml:space="preserve">Ensuring Regional Stability</w:t>
      </w:r>
    </w:p>
    <w:p>
      <w:pPr>
        <w:pStyle w:val="FirstParagraph"/>
      </w:pPr>
      <w:r>
        <w:rPr>
          <w:bCs/>
          <w:b/>
        </w:rPr>
        <w:t xml:space="preserve">A Pillar of the Gulf:</w:t>
      </w:r>
    </w:p>
    <w:p>
      <w:pPr>
        <w:pStyle w:val="BodyText"/>
      </w:pPr>
      <w:r>
        <w:t xml:space="preserve">Saudi Arabia Riyadh plays a central role in the security architecture of the Middle East. The military officers stationed here are often at the forefront of coalition operations, diplomatic negotiations, and joint training exercises with allied nations.</w:t>
      </w:r>
    </w:p>
    <w:p>
      <w:pPr>
        <w:pStyle w:val="BodyText"/>
      </w:pPr>
      <w:r>
        <w:rPr>
          <w:bCs/>
          <w:b/>
        </w:rPr>
        <w:t xml:space="preserve">Diplomatic Engagement:</w:t>
      </w:r>
    </w:p>
    <w:bookmarkEnd w:id="25"/>
    <w:bookmarkStart w:id="26" w:name="embracing-technological-advancements"/>
    <w:p>
      <w:pPr>
        <w:pStyle w:val="Heading3"/>
      </w:pPr>
      <w:r>
        <w:t xml:space="preserve">Embracing Technological Advancements</w:t>
      </w:r>
    </w:p>
    <w:p>
      <w:pPr>
        <w:pStyle w:val="FirstParagraph"/>
      </w:pPr>
      <w:r>
        <w:t xml:space="preserve">The integration of artificial intelligence, drones, and autonomous systems is transforming modern warfare. In Saudi Arabia Riyadh, military academies are updating their curricula to reflect these changes.</w:t>
      </w:r>
    </w:p>
    <w:p>
      <w:pPr>
        <w:pStyle w:val="BodyText"/>
      </w:pPr>
      <w:r>
        <w:rPr>
          <w:bCs/>
          <w:b/>
        </w:rPr>
        <w:t xml:space="preserve">Digital Literacy:</w:t>
      </w:r>
    </w:p>
    <w:p>
      <w:pPr>
        <w:pStyle w:val="BodyText"/>
      </w:pPr>
      <w:r>
        <w:t xml:space="preserve">Modern officers must be fluent in the language of technology. Understanding how to deploy and maintain advanced systems is as crucial as traditional marksmanship.</w:t>
      </w:r>
    </w:p>
    <w:p>
      <w:pPr>
        <w:pStyle w:val="BodyText"/>
      </w:pPr>
      <w:r>
        <w:rPr>
          <w:bCs/>
          <w:b/>
        </w:rPr>
        <w:t xml:space="preserve">Innovation Hubs:</w:t>
      </w:r>
    </w:p>
    <w:bookmarkEnd w:id="26"/>
    <w:bookmarkStart w:id="27" w:name="conclusion"/>
    <w:p>
      <w:pPr>
        <w:pStyle w:val="Heading3"/>
      </w:pPr>
      <w:r>
        <w:t xml:space="preserve">Conclusion</w:t>
      </w:r>
    </w:p>
    <w:p>
      <w:pPr>
        <w:pStyle w:val="FirstParagraph"/>
      </w:pPr>
      <w:r>
        <w:t xml:space="preserve">The modern military officer in Saudi Arabia Riyadh is a leader, a strategist, and an innovator. Their role extends far beyond the battlefield to include national development and diplomatic engagement.</w:t>
      </w:r>
    </w:p>
    <w:p>
      <w:pPr>
        <w:pStyle w:val="BodyText"/>
      </w:pPr>
      <w:r>
        <w:rPr>
          <w:bCs/>
          <w:b/>
        </w:rPr>
        <w:t xml:space="preserve">Fostering Resilience:</w:t>
      </w:r>
    </w:p>
    <w:p>
      <w:pPr>
        <w:pStyle w:val="BodyText"/>
      </w:pPr>
      <w:r>
        <w:t xml:space="preserve">By continuously adapting to new technological paradigms and maintaining high ethical standards, these officers ensure that Saudi Arabia remains a stable and secure nation in the face of global uncertainties. This seminar presentation slides document highlights the critical necessity of investing in human capital within the military sector.</w:t>
      </w:r>
    </w:p>
    <w:p>
      <w:pPr>
        <w:pStyle w:val="BodyText"/>
      </w:pPr>
      <w:r>
        <w:rPr>
          <w:bCs/>
          <w:b/>
        </w:rPr>
        <w:t xml:space="preserve">Final Thought: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Saudi Arabia Riyadh</dc:title>
  <dc:creator/>
  <dc:language>en</dc:language>
  <cp:keywords/>
  <dcterms:created xsi:type="dcterms:W3CDTF">2026-07-29T20:54:28Z</dcterms:created>
  <dcterms:modified xsi:type="dcterms:W3CDTF">2026-07-29T20:54:28Z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