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8" w:name="X47d1a55d8c3a648b5e1a179ca5adedda89fdbb2"/>
    <w:p>
      <w:pPr>
        <w:pStyle w:val="Heading1"/>
      </w:pPr>
      <w:r>
        <w:t xml:space="preserve">Seminar Presentation Slides:</w:t>
      </w:r>
      <w:r>
        <w:br/>
      </w:r>
      <w:r>
        <w:t xml:space="preserve">The Contemporary Musician</w:t>
      </w:r>
    </w:p>
    <w:p>
      <w:pPr>
        <w:pStyle w:val="FirstParagraph"/>
      </w:pPr>
      <w:r>
        <w:rPr>
          <w:bCs/>
          <w:b/>
        </w:rPr>
        <w:t xml:space="preserve">Context:</w:t>
      </w:r>
      <w:r>
        <w:t xml:space="preserve">Australia Melbourne</w:t>
      </w:r>
      <w:r>
        <w:br/>
      </w:r>
      <w:r>
        <w:rPr>
          <w:bCs/>
          <w:b/>
        </w:rPr>
        <w:t xml:space="preserve">Date:</w:t>
      </w:r>
      <w:r>
        <w:t xml:space="preserve">[Current Date]</w:t>
      </w:r>
      <w:r>
        <w:br/>
      </w:r>
      <w:r>
        <w:rPr>
          <w:bCs/>
          <w:b/>
        </w:rPr>
        <w:t xml:space="preserve">Presentation Type:</w:t>
      </w:r>
      <w:r>
        <w:t xml:space="preserve">Seminar Overview</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module. Today, we are delving deep into the multifaceted role of a professional Musician in the 21st century. This is not merely a discussion about artistic expression; it is an analysis of career viability, cultural impact, and economic sustainability.</w:t>
      </w:r>
    </w:p>
    <w:p>
      <w:pPr>
        <w:pStyle w:val="BodyText"/>
      </w:pPr>
      <w:r>
        <w:t xml:space="preserve">We will explore how these slides serve as a guide for emerging artists, established professionals, and industry stakeholders who wish to understand the current landscape. The focus of this seminar presentation slides document is specifically tailored to the unique cultural ecosystem of Australia Melbourne. By anchoring our discussion in this specific geographic and cultural hub, we can provide actionable insights that are relevant to the local community while acknowledging global trends.</w:t>
      </w:r>
    </w:p>
    <w:p>
      <w:pPr>
        <w:pStyle w:val="BodyText"/>
      </w:pPr>
      <w:r>
        <w:t xml:space="preserve">The term "Musician" here extends beyond the performer. It encompasses composers, producers, session players, and digital content creators who form the backbone of our creative industries. Understanding this broad definition is crucial for grasping the full scope of opportunities available today.</w:t>
      </w:r>
    </w:p>
    <w:bookmarkEnd w:id="20"/>
    <w:bookmarkStart w:id="21" w:name="slide-2-defining-the-modern-musician"/>
    <w:p>
      <w:pPr>
        <w:pStyle w:val="Heading2"/>
      </w:pPr>
      <w:r>
        <w:t xml:space="preserve">Slide 2: Defining the Modern Musician</w:t>
      </w:r>
    </w:p>
    <w:p>
      <w:pPr>
        <w:pStyle w:val="FirstParagraph"/>
      </w:pPr>
      <w:r>
        <w:t xml:space="preserve">In recent years, the traditional definition of a Musician has undergone a radical transformation. No longer confined to the stage or the recording studio, today’s musician is often a multi-hyphenate entrepreneur. They must be their own marketer, brand manager, and digital strategist. This seminar presentation slides framework highlights that technical proficiency in music is no longer sufficient; business acumen is equally important.</w:t>
      </w:r>
    </w:p>
    <w:p>
      <w:pPr>
        <w:pStyle w:val="BodyText"/>
      </w:pPr>
      <w:r>
        <w:t xml:space="preserve">We examine the shift from ownership to access. Streaming platforms have changed how a Musician distributes their work. Consequently, the revenue models have shifted from album sales to streaming royalties, live performance fees, sync licensing, and merchandise. The modern Musician must navigate this complex web of income streams to ensure financial stability.</w:t>
      </w:r>
    </w:p>
    <w:p>
      <w:pPr>
        <w:pStyle w:val="BodyText"/>
      </w:pPr>
      <w:r>
        <w:t xml:space="preserve">Furthermore, the creative process itself has evolved. With home studio technology becoming increasingly sophisticated and affordable, the barrier to entry for production has lowered. This democratization of music creation means that a single Musician can produce high-quality tracks in their bedroom, blurring the lines between creator and producer.</w:t>
      </w:r>
    </w:p>
    <w:bookmarkEnd w:id="21"/>
    <w:bookmarkStart w:id="22" w:name="X82c34899b8833be8db567d87706147999133531"/>
    <w:p>
      <w:pPr>
        <w:pStyle w:val="Heading2"/>
      </w:pPr>
      <w:r>
        <w:t xml:space="preserve">Slide 3: The Unique Cultural Landscape of Australia Melbourne</w:t>
      </w:r>
    </w:p>
    <w:p>
      <w:pPr>
        <w:pStyle w:val="FirstParagraph"/>
      </w:pPr>
      <w:r>
        <w:t xml:space="preserve">Melbourne is widely recognized as the cultural capital of Australia, boasting a vibrant arts scene that rivals global metropolises. For any Musician looking to establish or expand their career, understanding the specific dynamics of Australia Melbourne is paramount. The city is known for its laneway culture, world-class live music venues, and a diverse population that supports a wide variety of musical genres.</w:t>
      </w:r>
    </w:p>
    <w:p>
      <w:pPr>
        <w:pStyle w:val="BodyText"/>
      </w:pPr>
      <w:r>
        <w:t xml:space="preserve">The seminar presentation slides will detail how the geography of Australia Melbourne influences music production and consumption. From the intimate clubs in Fitzroy to the major arenas in Southbank, the infrastructure for live performance is robust. However, it comes with challenges such as high operational costs and intense competition. The Musician operating in this environment must be resilient and strategic.</w:t>
      </w:r>
    </w:p>
    <w:p>
      <w:pPr>
        <w:pStyle w:val="BodyText"/>
      </w:pPr>
      <w:r>
        <w:t xml:space="preserve">Melbourne’s reputation for supporting experimental and indie music provides a fertile ground for innovation. Local festivals, such as the Melbourne International Comedy Festival’s fringe events or various music-specific showcases, offer crucial exposure for emerging artists. This ecosystem is symbiotic; the city benefits from the cultural prestige brought by its Musicians, while the Musicians benefit from an engaged and culturally literate audience.</w:t>
      </w:r>
    </w:p>
    <w:bookmarkEnd w:id="22"/>
    <w:bookmarkStart w:id="23" w:name="X5ff8938bb486afaa3656766f96b6f4a7cc39867"/>
    <w:p>
      <w:pPr>
        <w:pStyle w:val="Heading2"/>
      </w:pPr>
      <w:r>
        <w:t xml:space="preserve">Slide 4: Economic Realities and Funding in Australia Melbourne</w:t>
      </w:r>
    </w:p>
    <w:p>
      <w:pPr>
        <w:pStyle w:val="FirstParagraph"/>
      </w:pPr>
      <w:r>
        <w:t xml:space="preserve">A critical aspect of being a Musician today is navigating the financial landscape. In Australia Melbourne, various grants and funding bodies exist to support local talent. Organizations such as Creative Victoria play a pivotal role in providing financial assistance for recording, touring, and development projects.</w:t>
      </w:r>
    </w:p>
    <w:p>
      <w:pPr>
        <w:pStyle w:val="BodyText"/>
      </w:pPr>
      <w:r>
        <w:t xml:space="preserve">This section of the seminar presentation slides outlines how to identify these resources. Musicians are encouraged to apply for arts grants that recognize the economic contribution of cultural activities. Understanding the application processes and meeting eligibility criteria can be a game-changer for independent artists who lack label backing.</w:t>
      </w:r>
    </w:p>
    <w:p>
      <w:pPr>
        <w:pStyle w:val="BodyText"/>
      </w:pPr>
      <w:r>
        <w:t xml:space="preserve">Touring within Australia is also a significant revenue stream. Melbourne serves as a launchpad for national tours. The logistics of touring across the vast distances of Australia require careful planning and budgeting. Musicians must account for travel, accommodation, crew wages, and venue hire fees to ensure profitability.</w:t>
      </w:r>
    </w:p>
    <w:bookmarkEnd w:id="23"/>
    <w:bookmarkStart w:id="24" w:name="Xef6ad209496687b45ebdd141ae66e327b417145"/>
    <w:p>
      <w:pPr>
        <w:pStyle w:val="Heading2"/>
      </w:pPr>
      <w:r>
        <w:t xml:space="preserve">Slide 5: Digital Presence and Global Reach</w:t>
      </w:r>
    </w:p>
    <w:p>
      <w:pPr>
        <w:pStyle w:val="FirstParagraph"/>
      </w:pPr>
      <w:r>
        <w:t xml:space="preserve">While our focus remains on Australia Melbourne, the digital realm allows a Musician to transcend geographical boundaries. A strong online presence is non-negotiable in the modern music industry. Social media platforms, streaming services, and digital marketing tools allow artists to connect with fans worldwide.</w:t>
      </w:r>
    </w:p>
    <w:p>
      <w:pPr>
        <w:pStyle w:val="BodyText"/>
      </w:pPr>
      <w:r>
        <w:t xml:space="preserve">The seminar presentation slides emphasize that consistency is key. Regular engagement with audiences through content creation helps build a loyal fanbase. Data analytics provided by platforms like Spotify for Artists or Apple Music for Artists offer valuable insights into listener demographics, helping Musicians tailor their marketing efforts effectively.</w:t>
      </w:r>
    </w:p>
    <w:p>
      <w:pPr>
        <w:pStyle w:val="BodyText"/>
      </w:pPr>
      <w:r>
        <w:t xml:space="preserve">Moreover, collaboration has become easier through digital connectivity. A Musician in Melbourne can collaborate with a producer in Los Angeles and a vocalist in London without ever leaving the city. This global network expands creative possibilities and opens up new markets for distribution.</w:t>
      </w:r>
    </w:p>
    <w:bookmarkEnd w:id="24"/>
    <w:bookmarkStart w:id="25" w:name="Xcfc2712575b784430b85fe999c69c63ee72fcac"/>
    <w:p>
      <w:pPr>
        <w:pStyle w:val="Heading2"/>
      </w:pPr>
      <w:r>
        <w:t xml:space="preserve">Slide 6: Networking and Community Building</w:t>
      </w:r>
    </w:p>
    <w:p>
      <w:pPr>
        <w:pStyle w:val="FirstParagraph"/>
      </w:pPr>
      <w:r>
        <w:t xml:space="preserve">No Musician succeeds in isolation. The importance of networking cannot be overstated, particularly in a close-knit community like Australia Melbourne. Attending industry events, workshops, and local gigs is essential for building relationships with other artists, managers, promoters, and media personnel.</w:t>
      </w:r>
    </w:p>
    <w:p>
      <w:pPr>
        <w:pStyle w:val="BodyText"/>
      </w:pPr>
      <w:r>
        <w:t xml:space="preserve">This part of the seminar presentation slides discusses strategies for effective networking. It is not just about exchanging business cards; it is about forming genuine connections that can lead to collaborations and opportunities. Peer support systems are vital in an industry that can often be isolating and unstable.</w:t>
      </w:r>
    </w:p>
    <w:p>
      <w:pPr>
        <w:pStyle w:val="BodyText"/>
      </w:pPr>
      <w:r>
        <w:t xml:space="preserve">Mentorship programs available through local arts organizations provide another avenue for professional development. Experienced Musicians who have navigated the complexities of the industry can offer guidance on navigating contracts, managing mental health, and planning long-term career trajectories.</w:t>
      </w:r>
    </w:p>
    <w:bookmarkEnd w:id="25"/>
    <w:bookmarkStart w:id="26" w:name="X49dfc3e6364c1a5ee35f03e80d24120176a330c"/>
    <w:p>
      <w:pPr>
        <w:pStyle w:val="Heading2"/>
      </w:pPr>
      <w:r>
        <w:t xml:space="preserve">Slide 7: Challenges and Mental Health Awareness</w:t>
      </w:r>
    </w:p>
    <w:p>
      <w:pPr>
        <w:pStyle w:val="FirstParagraph"/>
      </w:pPr>
      <w:r>
        <w:t xml:space="preserve">The path of a Musician is fraught with challenges, including financial instability, irregular working hours, and the pressure to maintain creative output. In Australia Melbourne, there is a growing awareness of these issues within the community. The seminar presentation slides address the critical need for mental health support systems.</w:t>
      </w:r>
    </w:p>
    <w:p>
      <w:pPr>
        <w:pStyle w:val="BodyText"/>
      </w:pPr>
      <w:r>
        <w:t xml:space="preserve">Organizations such as Beyond Blue and local arts health initiatives are working to destigmatize mental health struggles among artists. Musicians are encouraged to prioritize their well-being, recognizing that sustainable careers require balanced lives. This includes setting boundaries, taking breaks from social media, and seeking professional help when needed.</w:t>
      </w:r>
    </w:p>
    <w:p>
      <w:pPr>
        <w:pStyle w:val="BodyText"/>
      </w:pPr>
      <w:r>
        <w:t xml:space="preserve">Additionally, the physical demands of touring and performing must be managed carefully. Health and safety protocols on stage are increasingly important topics in the industry discourse within Australia Melbourne.</w:t>
      </w:r>
    </w:p>
    <w:bookmarkEnd w:id="26"/>
    <w:bookmarkStart w:id="27" w:name="slide-8-conclusion-and-future-outlook"/>
    <w:p>
      <w:pPr>
        <w:pStyle w:val="Heading2"/>
      </w:pPr>
      <w:r>
        <w:t xml:space="preserve">Slide 8: Conclusion and Future Outlook</w:t>
      </w:r>
    </w:p>
    <w:p>
      <w:pPr>
        <w:pStyle w:val="FirstParagraph"/>
      </w:pPr>
      <w:r>
        <w:t xml:space="preserve">In conclusion, this seminar presentation slides document has provided an overview of the complex and dynamic role of the Musician in Australia Melbourne. We have explored the evolution of the profession, the economic realities, digital strategies, and community importance.</w:t>
      </w:r>
    </w:p>
    <w:p>
      <w:pPr>
        <w:pStyle w:val="BodyText"/>
      </w:pPr>
      <w:r>
        <w:t xml:space="preserve">The future for Musicians in this vibrant city is bright but requires adaptability and resilience. By leveraging local resources like Creative Victoria grants, embracing global digital trends, and maintaining a strong sense of community connection artists can build sustainable careers.</w:t>
      </w:r>
    </w:p>
    <w:p>
      <w:pPr>
        <w:pStyle w:val="BodyText"/>
      </w:pPr>
      <w:r>
        <w:t xml:space="preserve">We encourage all attendees to view themselves not just as performers but as cultural ambassadors for Australia Melbourne. Your music contributes to the city’s identity and reputation on the world stage. Thank you for your attention, and we look forward to answering your questions regarding these vital aspects of being a Musician today.</w:t>
      </w:r>
    </w:p>
    <w:bookmarkEnd w:id="27"/>
    <w:p>
      <w:pPr>
        <w:pStyle w:val="BodyText"/>
      </w:pPr>
      <w:r>
        <w:t xml:space="preserve">This document is part of a specialized Seminar Presentation Slides series focusing on the Musician industry in Australia Melbourne. All content is designed to provide practical, location-specific advice for professionals and students alike.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Australia Melbourne</dc:title>
  <dc:creator/>
  <dc:language>en</dc:language>
  <cp:keywords/>
  <dcterms:created xsi:type="dcterms:W3CDTF">2026-07-29T12:08:39Z</dcterms:created>
  <dcterms:modified xsi:type="dcterms:W3CDTF">2026-07-29T12:08:39Z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